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B7E" w:rsidRPr="008D2579" w:rsidRDefault="00A30B7E" w:rsidP="00A30B7E">
      <w:pPr>
        <w:rPr>
          <w:rFonts w:eastAsia="Times New Roman"/>
        </w:rPr>
      </w:pPr>
      <w:r w:rsidRPr="008D2579">
        <w:rPr>
          <w:rFonts w:eastAsia="Times New Roman"/>
          <w:b/>
          <w:bCs/>
          <w:color w:val="000000"/>
        </w:rPr>
        <w:t>L</w:t>
      </w:r>
      <w:r w:rsidR="00A7000B" w:rsidRPr="008D2579">
        <w:rPr>
          <w:rFonts w:eastAsia="Times New Roman"/>
          <w:b/>
          <w:bCs/>
          <w:color w:val="000000"/>
        </w:rPr>
        <w:t xml:space="preserve">es Bonnes Feuilles d'Alain </w:t>
      </w:r>
      <w:proofErr w:type="spellStart"/>
      <w:r w:rsidR="00A7000B" w:rsidRPr="008D2579">
        <w:rPr>
          <w:rFonts w:eastAsia="Times New Roman"/>
          <w:b/>
          <w:bCs/>
          <w:color w:val="000000"/>
        </w:rPr>
        <w:t>Glon</w:t>
      </w:r>
      <w:proofErr w:type="spellEnd"/>
    </w:p>
    <w:p w:rsidR="00A30B7E" w:rsidRPr="009C5A81" w:rsidRDefault="00A30B7E" w:rsidP="00A30B7E">
      <w:pPr>
        <w:rPr>
          <w:rFonts w:eastAsia="Times New Roman"/>
          <w:sz w:val="22"/>
        </w:rPr>
      </w:pPr>
    </w:p>
    <w:p w:rsidR="00A30B7E" w:rsidRPr="009C5A81" w:rsidRDefault="00A30B7E" w:rsidP="00A30B7E">
      <w:pPr>
        <w:rPr>
          <w:rFonts w:eastAsia="Times New Roman"/>
          <w:sz w:val="22"/>
        </w:rPr>
      </w:pPr>
    </w:p>
    <w:p w:rsidR="00A30B7E" w:rsidRPr="009C5A81" w:rsidRDefault="00A30B7E" w:rsidP="00A30B7E">
      <w:pPr>
        <w:rPr>
          <w:rFonts w:eastAsia="Times New Roman"/>
          <w:sz w:val="22"/>
        </w:rPr>
      </w:pPr>
      <w:r w:rsidRPr="009C5A81">
        <w:rPr>
          <w:rFonts w:eastAsia="Times New Roman"/>
          <w:b/>
          <w:bCs/>
          <w:color w:val="000000"/>
          <w:sz w:val="22"/>
        </w:rPr>
        <w:t>En avant pour une Bretagne Belle, Prospère, Solidaire et Ouverte sur le monde. </w:t>
      </w:r>
    </w:p>
    <w:p w:rsidR="00A30B7E" w:rsidRPr="009C5A81" w:rsidRDefault="00A30B7E" w:rsidP="00A30B7E">
      <w:pPr>
        <w:rPr>
          <w:rFonts w:eastAsia="Times New Roman"/>
          <w:sz w:val="22"/>
        </w:rPr>
      </w:pPr>
      <w:r w:rsidRPr="009C5A81">
        <w:rPr>
          <w:rFonts w:eastAsia="Times New Roman"/>
          <w:b/>
          <w:bCs/>
          <w:color w:val="000000"/>
          <w:sz w:val="22"/>
        </w:rPr>
        <w:br/>
      </w:r>
      <w:r w:rsidRPr="009C5A81">
        <w:rPr>
          <w:rFonts w:eastAsia="Times New Roman"/>
          <w:color w:val="000000"/>
          <w:sz w:val="22"/>
        </w:rPr>
        <w:t>La Bretagne n'a pas de papiers, elle est une exigence. C'est dans cette acception que nous avançons. </w:t>
      </w:r>
    </w:p>
    <w:p w:rsidR="00A30B7E" w:rsidRPr="009C5A81" w:rsidRDefault="00A30B7E" w:rsidP="00A30B7E">
      <w:pPr>
        <w:rPr>
          <w:rFonts w:eastAsia="Times New Roman"/>
          <w:sz w:val="22"/>
        </w:rPr>
      </w:pPr>
      <w:r w:rsidRPr="009C5A81">
        <w:rPr>
          <w:rFonts w:eastAsia="Times New Roman"/>
          <w:color w:val="000000"/>
          <w:sz w:val="22"/>
        </w:rPr>
        <w:t>Compte tenu de la situation de la France les efforts des acteurs économiques de la Bretagne seront sans impacts significatifs dans les comptes et mécomptes de la France. Cette analyse doit être posée à un moment où les choix et les efforts sont devenus destructeurs de nos valeurs. </w:t>
      </w:r>
    </w:p>
    <w:p w:rsidR="00A30B7E" w:rsidRPr="009C5A81" w:rsidRDefault="00A30B7E" w:rsidP="00A30B7E">
      <w:pPr>
        <w:rPr>
          <w:rFonts w:eastAsia="Times New Roman"/>
          <w:color w:val="000000"/>
          <w:sz w:val="22"/>
        </w:rPr>
      </w:pPr>
    </w:p>
    <w:p w:rsidR="00A30B7E" w:rsidRPr="009C5A81" w:rsidRDefault="00A30B7E" w:rsidP="00A30B7E">
      <w:pPr>
        <w:rPr>
          <w:rFonts w:eastAsia="Times New Roman"/>
          <w:sz w:val="22"/>
        </w:rPr>
      </w:pPr>
      <w:r w:rsidRPr="009C5A81">
        <w:rPr>
          <w:rFonts w:eastAsia="Times New Roman"/>
          <w:color w:val="000000"/>
          <w:sz w:val="22"/>
        </w:rPr>
        <w:t>Bien Vivre en Bretagne, Bien Vivre Ensemble est le nouveau challenge qu'il nous faut établir. </w:t>
      </w:r>
    </w:p>
    <w:p w:rsidR="00A30B7E" w:rsidRPr="009C5A81" w:rsidRDefault="00A30B7E" w:rsidP="00A30B7E">
      <w:pPr>
        <w:rPr>
          <w:rFonts w:eastAsia="Times New Roman"/>
          <w:sz w:val="22"/>
        </w:rPr>
      </w:pPr>
      <w:r w:rsidRPr="009C5A81">
        <w:rPr>
          <w:rFonts w:eastAsia="Times New Roman"/>
          <w:color w:val="000000"/>
          <w:sz w:val="22"/>
        </w:rPr>
        <w:br/>
        <w:t>Parlons de l'Europe puis de la France et enfin de la Bretagne. </w:t>
      </w:r>
    </w:p>
    <w:p w:rsidR="00A30B7E" w:rsidRPr="009C5A81" w:rsidRDefault="00A30B7E" w:rsidP="00A30B7E">
      <w:pPr>
        <w:rPr>
          <w:rFonts w:eastAsia="Times New Roman"/>
          <w:sz w:val="22"/>
        </w:rPr>
      </w:pPr>
      <w:r w:rsidRPr="009C5A81">
        <w:rPr>
          <w:rFonts w:eastAsia="Times New Roman"/>
          <w:color w:val="000000"/>
          <w:sz w:val="22"/>
        </w:rPr>
        <w:t>Nous voulons une civilisation européenne bien vivante. </w:t>
      </w:r>
    </w:p>
    <w:p w:rsidR="00A30B7E" w:rsidRPr="009C5A81" w:rsidRDefault="00A30B7E" w:rsidP="00A30B7E">
      <w:pPr>
        <w:rPr>
          <w:rFonts w:eastAsia="Times New Roman"/>
          <w:sz w:val="22"/>
        </w:rPr>
      </w:pPr>
      <w:r w:rsidRPr="009C5A81">
        <w:rPr>
          <w:rFonts w:eastAsia="Times New Roman"/>
          <w:color w:val="000000"/>
          <w:sz w:val="22"/>
        </w:rPr>
        <w:t>La Bretagne dit à l'Europe : " ne commettez pas la même erreur que la France, respectez l'histoire et les peuples. </w:t>
      </w:r>
    </w:p>
    <w:p w:rsidR="00A30B7E" w:rsidRPr="009C5A81" w:rsidRDefault="00A30B7E" w:rsidP="00A30B7E">
      <w:pPr>
        <w:rPr>
          <w:rFonts w:eastAsia="Times New Roman"/>
          <w:sz w:val="22"/>
        </w:rPr>
      </w:pPr>
      <w:r w:rsidRPr="009C5A81">
        <w:rPr>
          <w:rFonts w:eastAsia="Times New Roman"/>
          <w:color w:val="000000"/>
          <w:sz w:val="22"/>
        </w:rPr>
        <w:t>La Bretagne dit oui à une Europe qui ne se laisse pas détruire par les U.S.A. </w:t>
      </w:r>
    </w:p>
    <w:p w:rsidR="00A30B7E" w:rsidRPr="009C5A81" w:rsidRDefault="00A30B7E" w:rsidP="00A30B7E">
      <w:pPr>
        <w:rPr>
          <w:rFonts w:eastAsia="Times New Roman"/>
          <w:sz w:val="22"/>
        </w:rPr>
      </w:pPr>
      <w:r w:rsidRPr="009C5A81">
        <w:rPr>
          <w:rFonts w:eastAsia="Times New Roman"/>
          <w:color w:val="000000"/>
          <w:sz w:val="22"/>
        </w:rPr>
        <w:t xml:space="preserve">Avec les </w:t>
      </w:r>
      <w:proofErr w:type="spellStart"/>
      <w:r w:rsidRPr="009C5A81">
        <w:rPr>
          <w:rFonts w:eastAsia="Times New Roman"/>
          <w:color w:val="000000"/>
          <w:sz w:val="22"/>
        </w:rPr>
        <w:t>Gafa</w:t>
      </w:r>
      <w:proofErr w:type="spellEnd"/>
      <w:r w:rsidRPr="009C5A81">
        <w:rPr>
          <w:rFonts w:eastAsia="Times New Roman"/>
          <w:color w:val="000000"/>
          <w:sz w:val="22"/>
        </w:rPr>
        <w:t xml:space="preserve"> la colonisation non résidente est en marche. L'américanisation du monde s'appelle globalisation. </w:t>
      </w:r>
      <w:r w:rsidRPr="009C5A81">
        <w:rPr>
          <w:rFonts w:eastAsia="Times New Roman"/>
          <w:color w:val="000000"/>
          <w:sz w:val="22"/>
        </w:rPr>
        <w:br/>
        <w:t>Nous croyons à une Europe de la joie de vivre dans la frugalité. </w:t>
      </w:r>
      <w:r w:rsidRPr="009C5A81">
        <w:rPr>
          <w:rFonts w:eastAsia="Times New Roman"/>
          <w:color w:val="000000"/>
          <w:sz w:val="22"/>
        </w:rPr>
        <w:br/>
        <w:t>L'heure n'est plus à la consommation de l'autre mais à l'accomplissement de soi. </w:t>
      </w:r>
      <w:r w:rsidRPr="009C5A81">
        <w:rPr>
          <w:rFonts w:eastAsia="Times New Roman"/>
          <w:color w:val="000000"/>
          <w:sz w:val="22"/>
        </w:rPr>
        <w:br/>
      </w:r>
      <w:r w:rsidRPr="009C5A81">
        <w:rPr>
          <w:rFonts w:eastAsia="Times New Roman"/>
          <w:color w:val="000000"/>
          <w:sz w:val="22"/>
        </w:rPr>
        <w:br/>
        <w:t>Pour Bien Vivre, pour Bien Vivre ensemble Il faut que la Bretagne demeure attractive dans un pays qui ne l'est plus. </w:t>
      </w:r>
      <w:r w:rsidRPr="009C5A81">
        <w:rPr>
          <w:rFonts w:eastAsia="Times New Roman"/>
          <w:color w:val="000000"/>
          <w:sz w:val="22"/>
        </w:rPr>
        <w:br/>
        <w:t>L'abus de lois et de normes est le signe d'une socié</w:t>
      </w:r>
      <w:bookmarkStart w:id="0" w:name="_GoBack"/>
      <w:bookmarkEnd w:id="0"/>
      <w:r w:rsidRPr="009C5A81">
        <w:rPr>
          <w:rFonts w:eastAsia="Times New Roman"/>
          <w:color w:val="000000"/>
          <w:sz w:val="22"/>
        </w:rPr>
        <w:t>té malade qui s'accroche au passé et vole son destin aux jeunes générations. </w:t>
      </w:r>
    </w:p>
    <w:p w:rsidR="00A30B7E" w:rsidRPr="009C5A81" w:rsidRDefault="00A30B7E" w:rsidP="00A30B7E">
      <w:pPr>
        <w:rPr>
          <w:rFonts w:eastAsia="Times New Roman"/>
          <w:sz w:val="22"/>
        </w:rPr>
      </w:pPr>
      <w:r w:rsidRPr="009C5A81">
        <w:rPr>
          <w:rFonts w:eastAsia="Times New Roman"/>
          <w:color w:val="000000"/>
          <w:sz w:val="22"/>
        </w:rPr>
        <w:t>Plus encore, la spoliation par l'état des efforts individuels est génératrice de conflits de chacun contre tous. </w:t>
      </w:r>
    </w:p>
    <w:p w:rsidR="00A30B7E" w:rsidRPr="009C5A81" w:rsidRDefault="00A30B7E" w:rsidP="00A30B7E">
      <w:pPr>
        <w:rPr>
          <w:rFonts w:eastAsia="Times New Roman"/>
          <w:sz w:val="22"/>
        </w:rPr>
      </w:pPr>
      <w:r w:rsidRPr="009C5A81">
        <w:rPr>
          <w:rFonts w:eastAsia="Times New Roman"/>
          <w:color w:val="000000"/>
          <w:sz w:val="22"/>
        </w:rPr>
        <w:t>Et voici que nous arrive la métropolisation, Il ne faut pas que l'on affecte à la campagne ceux que l'on ne souhaite plus chez soi, en métropole. Nous devrons y veiller et laisser au monde rural le droit d'exister tout autant que Le Grand Paris. </w:t>
      </w:r>
    </w:p>
    <w:p w:rsidR="00A30B7E" w:rsidRPr="009C5A81" w:rsidRDefault="00A30B7E" w:rsidP="00A30B7E">
      <w:pPr>
        <w:rPr>
          <w:rFonts w:eastAsia="Times New Roman"/>
          <w:sz w:val="22"/>
        </w:rPr>
      </w:pPr>
      <w:r w:rsidRPr="009C5A81">
        <w:rPr>
          <w:rFonts w:eastAsia="Times New Roman"/>
          <w:color w:val="000000"/>
          <w:sz w:val="22"/>
        </w:rPr>
        <w:t>La France est organisée tel un archipel de connivences et une cascade de mépris. </w:t>
      </w:r>
      <w:r w:rsidRPr="009C5A81">
        <w:rPr>
          <w:rFonts w:eastAsia="Times New Roman"/>
          <w:color w:val="000000"/>
          <w:sz w:val="22"/>
        </w:rPr>
        <w:br/>
        <w:t>Ce n'est pas le chemin qui est difficile, c'est le difficile qui est le chemin. </w:t>
      </w:r>
      <w:r w:rsidRPr="009C5A81">
        <w:rPr>
          <w:rFonts w:eastAsia="Times New Roman"/>
          <w:color w:val="000000"/>
          <w:sz w:val="22"/>
        </w:rPr>
        <w:br/>
      </w:r>
      <w:r w:rsidRPr="009C5A81">
        <w:rPr>
          <w:rFonts w:eastAsia="Times New Roman"/>
          <w:color w:val="000000"/>
          <w:sz w:val="22"/>
        </w:rPr>
        <w:br/>
        <w:t>Si ce n'était la dépense publique, financée par la dette, nous serions en récession. </w:t>
      </w:r>
    </w:p>
    <w:p w:rsidR="00A30B7E" w:rsidRPr="009C5A81" w:rsidRDefault="00A30B7E" w:rsidP="00A30B7E">
      <w:pPr>
        <w:rPr>
          <w:rFonts w:eastAsia="Times New Roman"/>
          <w:sz w:val="22"/>
        </w:rPr>
      </w:pPr>
      <w:r w:rsidRPr="009C5A81">
        <w:rPr>
          <w:rFonts w:eastAsia="Times New Roman"/>
          <w:color w:val="000000"/>
          <w:sz w:val="22"/>
        </w:rPr>
        <w:t>En pareille période, l'addition des intérêts individuels ne coïncide plus avec l'intérêt général. Ceux qui ont conduit la dépense en croissance n'ont pas l'expertise voulue pour construire la parcimonie en récession. </w:t>
      </w:r>
    </w:p>
    <w:p w:rsidR="00A30B7E" w:rsidRPr="009C5A81" w:rsidRDefault="00A30B7E" w:rsidP="00A30B7E">
      <w:pPr>
        <w:rPr>
          <w:rFonts w:eastAsia="Times New Roman"/>
          <w:sz w:val="22"/>
        </w:rPr>
      </w:pPr>
      <w:r w:rsidRPr="009C5A81">
        <w:rPr>
          <w:rFonts w:eastAsia="Times New Roman"/>
          <w:color w:val="000000"/>
          <w:sz w:val="22"/>
        </w:rPr>
        <w:t>Pour que survive la démocratie il faut rapprocher la décision et l'action, l</w:t>
      </w:r>
      <w:r w:rsidR="00A7000B">
        <w:rPr>
          <w:rFonts w:eastAsia="Times New Roman"/>
          <w:color w:val="000000"/>
          <w:sz w:val="22"/>
        </w:rPr>
        <w:t xml:space="preserve">'organisation et l'appréciation </w:t>
      </w:r>
      <w:r w:rsidRPr="009C5A81">
        <w:rPr>
          <w:rFonts w:eastAsia="Times New Roman"/>
          <w:color w:val="000000"/>
          <w:sz w:val="22"/>
        </w:rPr>
        <w:t>: pratiquer la subsidiarité est la réponse. </w:t>
      </w:r>
    </w:p>
    <w:p w:rsidR="00A30B7E" w:rsidRPr="009C5A81" w:rsidRDefault="00A30B7E" w:rsidP="00A30B7E">
      <w:pPr>
        <w:rPr>
          <w:rFonts w:eastAsia="Times New Roman"/>
          <w:sz w:val="22"/>
        </w:rPr>
      </w:pPr>
      <w:r w:rsidRPr="009C5A81">
        <w:rPr>
          <w:rFonts w:eastAsia="Times New Roman"/>
          <w:color w:val="000000"/>
          <w:sz w:val="22"/>
        </w:rPr>
        <w:t>Notre démocratie  est devenue une technocratie au niveau régional et une oligarchie au niveau national. </w:t>
      </w:r>
      <w:r w:rsidRPr="009C5A81">
        <w:rPr>
          <w:rFonts w:eastAsia="Times New Roman"/>
          <w:color w:val="000000"/>
          <w:sz w:val="22"/>
        </w:rPr>
        <w:br/>
      </w:r>
      <w:r w:rsidRPr="009C5A81">
        <w:rPr>
          <w:rFonts w:eastAsia="Times New Roman"/>
          <w:color w:val="000000"/>
          <w:sz w:val="22"/>
        </w:rPr>
        <w:br/>
        <w:t>Tout ce qui entre et sort de la maison est devenu moyen de prédation. </w:t>
      </w:r>
    </w:p>
    <w:p w:rsidR="00A30B7E" w:rsidRPr="009C5A81" w:rsidRDefault="00A30B7E" w:rsidP="00A30B7E">
      <w:pPr>
        <w:rPr>
          <w:rFonts w:eastAsia="Times New Roman"/>
          <w:sz w:val="22"/>
        </w:rPr>
      </w:pPr>
      <w:r w:rsidRPr="009C5A81">
        <w:rPr>
          <w:rFonts w:eastAsia="Times New Roman"/>
          <w:color w:val="000000"/>
          <w:sz w:val="22"/>
        </w:rPr>
        <w:t>Dépenser moins est le premier pas du retour au "Bien Vivre". Le Haut n'y est plus, le bas n'en peut plus, et pourtant c'est lui qui doit oser. </w:t>
      </w:r>
    </w:p>
    <w:p w:rsidR="00A30B7E" w:rsidRPr="009C5A81" w:rsidRDefault="00A30B7E" w:rsidP="00A30B7E">
      <w:pPr>
        <w:rPr>
          <w:rFonts w:eastAsia="Times New Roman"/>
          <w:sz w:val="22"/>
        </w:rPr>
      </w:pPr>
      <w:r w:rsidRPr="009C5A81">
        <w:rPr>
          <w:rFonts w:eastAsia="Times New Roman"/>
          <w:color w:val="000000"/>
          <w:sz w:val="22"/>
        </w:rPr>
        <w:t>Les Territoires doivent se réapproprier les moyens de satisfaire les besoins primaires de leur population, ils doivent le faire plutôt que de  laisser le capital des entreprises concernées passer en des mains étrangères. Les collaborateurs de ces oligopoles n'ont pas été animés tels des professionnels, ils ont été craints tels des syndicalistes. Le centralisme est destructeur des solidarités territoriales, régionaliser serait mieux qu'expatrier.</w:t>
      </w:r>
    </w:p>
    <w:p w:rsidR="00A30B7E" w:rsidRPr="009C5A81" w:rsidRDefault="00A30B7E" w:rsidP="00A30B7E">
      <w:pPr>
        <w:rPr>
          <w:rFonts w:eastAsia="Times New Roman"/>
          <w:sz w:val="22"/>
        </w:rPr>
      </w:pPr>
      <w:r w:rsidRPr="009C5A81">
        <w:rPr>
          <w:rFonts w:eastAsia="Times New Roman"/>
          <w:color w:val="000000"/>
          <w:sz w:val="22"/>
        </w:rPr>
        <w:t>Si l'on s'y met tous, La Bretagne peut regagner un besoin primaire chaque année. </w:t>
      </w:r>
      <w:proofErr w:type="spellStart"/>
      <w:r w:rsidRPr="009C5A81">
        <w:rPr>
          <w:rFonts w:eastAsia="Times New Roman"/>
          <w:color w:val="000000"/>
          <w:sz w:val="22"/>
        </w:rPr>
        <w:t>Redeo</w:t>
      </w:r>
      <w:proofErr w:type="spellEnd"/>
      <w:r w:rsidRPr="009C5A81">
        <w:rPr>
          <w:rFonts w:eastAsia="Times New Roman"/>
          <w:color w:val="000000"/>
          <w:sz w:val="22"/>
        </w:rPr>
        <w:t xml:space="preserve"> ! </w:t>
      </w:r>
    </w:p>
    <w:p w:rsidR="00A30B7E" w:rsidRPr="009C5A81" w:rsidRDefault="00A30B7E" w:rsidP="00A30B7E">
      <w:pPr>
        <w:rPr>
          <w:rFonts w:eastAsia="Times New Roman"/>
          <w:sz w:val="22"/>
        </w:rPr>
      </w:pPr>
      <w:r w:rsidRPr="009C5A81">
        <w:rPr>
          <w:rFonts w:eastAsia="Times New Roman"/>
          <w:color w:val="000000"/>
          <w:sz w:val="22"/>
        </w:rPr>
        <w:t xml:space="preserve">Telle qu'est structurée la France, modifier 200.000 votes ne change rien, mais, que 100.000 </w:t>
      </w:r>
      <w:proofErr w:type="spellStart"/>
      <w:r w:rsidRPr="009C5A81">
        <w:rPr>
          <w:rFonts w:eastAsia="Times New Roman"/>
          <w:color w:val="000000"/>
          <w:sz w:val="22"/>
        </w:rPr>
        <w:t>consom'acteurs</w:t>
      </w:r>
      <w:proofErr w:type="spellEnd"/>
      <w:r w:rsidRPr="009C5A81">
        <w:rPr>
          <w:rFonts w:eastAsia="Times New Roman"/>
          <w:color w:val="000000"/>
          <w:sz w:val="22"/>
        </w:rPr>
        <w:t xml:space="preserve"> changent d'attitude et ça change tout. </w:t>
      </w:r>
    </w:p>
    <w:p w:rsidR="00A30B7E" w:rsidRPr="009C5A81" w:rsidRDefault="00A30B7E" w:rsidP="00A30B7E">
      <w:pPr>
        <w:rPr>
          <w:rFonts w:eastAsia="Times New Roman"/>
          <w:color w:val="000000"/>
          <w:sz w:val="22"/>
        </w:rPr>
      </w:pPr>
      <w:r w:rsidRPr="009C5A81">
        <w:rPr>
          <w:rFonts w:eastAsia="Times New Roman"/>
          <w:color w:val="000000"/>
          <w:sz w:val="22"/>
        </w:rPr>
        <w:lastRenderedPageBreak/>
        <w:br/>
      </w:r>
    </w:p>
    <w:p w:rsidR="00A30B7E" w:rsidRPr="009C5A81" w:rsidRDefault="00A30B7E" w:rsidP="00A30B7E">
      <w:pPr>
        <w:rPr>
          <w:rFonts w:eastAsia="Times New Roman"/>
          <w:sz w:val="22"/>
        </w:rPr>
      </w:pPr>
      <w:r w:rsidRPr="009C5A81">
        <w:rPr>
          <w:rFonts w:eastAsia="Times New Roman"/>
          <w:color w:val="000000"/>
          <w:sz w:val="22"/>
        </w:rPr>
        <w:t>Majorer la dépense publique c'est puiser dans le nécessaire des plus pauvres. </w:t>
      </w:r>
      <w:r w:rsidRPr="009C5A81">
        <w:rPr>
          <w:rFonts w:eastAsia="Times New Roman"/>
          <w:color w:val="000000"/>
          <w:sz w:val="22"/>
        </w:rPr>
        <w:br/>
        <w:t>Et si, désormais il en coûtait trop d'être honnête. La question est posée quand il est des régions qui ont une économie souterraine près de 5 fois supérieure à celle de la Bretagne.  </w:t>
      </w:r>
    </w:p>
    <w:p w:rsidR="00A30B7E" w:rsidRPr="009C5A81" w:rsidRDefault="00A30B7E" w:rsidP="00A30B7E">
      <w:pPr>
        <w:rPr>
          <w:rFonts w:eastAsia="Times New Roman"/>
          <w:sz w:val="22"/>
        </w:rPr>
      </w:pPr>
      <w:r w:rsidRPr="009C5A81">
        <w:rPr>
          <w:rFonts w:eastAsia="Times New Roman"/>
          <w:color w:val="000000"/>
          <w:sz w:val="22"/>
        </w:rPr>
        <w:t>Si les réformes actuelles échouent les bailleurs de fonds vont s'affoler. La Bretagne ne doit pas ignorer cette éventualité, mieux vaut la prévoir, c'est notre invitation. Trop d'élites considèrent qu'on  ne meurt pas de ses dettes, nous savons nous que l'on meurt de ne plus pouvoir en faire. </w:t>
      </w:r>
    </w:p>
    <w:p w:rsidR="00A30B7E" w:rsidRPr="009C5A81" w:rsidRDefault="00A30B7E" w:rsidP="00A30B7E">
      <w:pPr>
        <w:rPr>
          <w:rFonts w:eastAsia="Times New Roman"/>
          <w:sz w:val="22"/>
        </w:rPr>
      </w:pPr>
      <w:r w:rsidRPr="009C5A81">
        <w:rPr>
          <w:rFonts w:eastAsia="Times New Roman"/>
          <w:color w:val="000000"/>
          <w:sz w:val="22"/>
        </w:rPr>
        <w:br/>
        <w:t>Il faut que nos élus territoriaux se défassent des conseils gratuits venus d'en haut. </w:t>
      </w:r>
    </w:p>
    <w:p w:rsidR="00A30B7E" w:rsidRPr="009C5A81" w:rsidRDefault="00A30B7E" w:rsidP="00A30B7E">
      <w:pPr>
        <w:rPr>
          <w:rFonts w:eastAsia="Times New Roman"/>
          <w:color w:val="000000"/>
          <w:sz w:val="22"/>
        </w:rPr>
      </w:pPr>
      <w:r w:rsidRPr="009C5A81">
        <w:rPr>
          <w:rFonts w:eastAsia="Times New Roman"/>
          <w:color w:val="000000"/>
          <w:sz w:val="22"/>
        </w:rPr>
        <w:t>Nous disons : "Mon Pays avant Mon parti !"  </w:t>
      </w:r>
      <w:r w:rsidRPr="009C5A81">
        <w:rPr>
          <w:rFonts w:eastAsia="Times New Roman"/>
          <w:color w:val="000000"/>
          <w:sz w:val="22"/>
        </w:rPr>
        <w:br/>
        <w:t>Ne sacrifiez plus votre territoire pour grimper dans votre parti. </w:t>
      </w:r>
      <w:r w:rsidRPr="009C5A81">
        <w:rPr>
          <w:rFonts w:eastAsia="Times New Roman"/>
          <w:color w:val="000000"/>
          <w:sz w:val="22"/>
        </w:rPr>
        <w:br/>
        <w:t xml:space="preserve">Le niveau de défiance est tel que, pour que les entrepreneurs osent, il faudra garantir la parole de l'état, la </w:t>
      </w:r>
      <w:proofErr w:type="spellStart"/>
      <w:r w:rsidRPr="009C5A81">
        <w:rPr>
          <w:rFonts w:eastAsia="Times New Roman"/>
          <w:color w:val="000000"/>
          <w:sz w:val="22"/>
        </w:rPr>
        <w:t>Cofacer</w:t>
      </w:r>
      <w:proofErr w:type="spellEnd"/>
      <w:r w:rsidRPr="009C5A81">
        <w:rPr>
          <w:rFonts w:eastAsia="Times New Roman"/>
          <w:color w:val="000000"/>
          <w:sz w:val="22"/>
        </w:rPr>
        <w:t>. L'assurance sera à intégrer aux business plans des nouveaux projets, elle coûtera d'autant moins cher que la parole sera fiable. </w:t>
      </w:r>
      <w:r w:rsidRPr="009C5A81">
        <w:rPr>
          <w:rFonts w:eastAsia="Times New Roman"/>
          <w:color w:val="000000"/>
          <w:sz w:val="22"/>
        </w:rPr>
        <w:br/>
      </w:r>
    </w:p>
    <w:p w:rsidR="00A30B7E" w:rsidRPr="009C5A81" w:rsidRDefault="00A30B7E" w:rsidP="00A30B7E">
      <w:pPr>
        <w:rPr>
          <w:rFonts w:eastAsia="Times New Roman"/>
          <w:color w:val="000000"/>
          <w:sz w:val="22"/>
        </w:rPr>
      </w:pPr>
      <w:r w:rsidRPr="009C5A81">
        <w:rPr>
          <w:rFonts w:eastAsia="Times New Roman"/>
          <w:color w:val="000000"/>
          <w:sz w:val="22"/>
        </w:rPr>
        <w:t>C'est l'heure du choc des dépenses de l'état contre le "Bien Vivre". </w:t>
      </w:r>
      <w:r w:rsidRPr="009C5A81">
        <w:rPr>
          <w:rFonts w:eastAsia="Times New Roman"/>
          <w:color w:val="000000"/>
          <w:sz w:val="22"/>
        </w:rPr>
        <w:br/>
      </w:r>
    </w:p>
    <w:p w:rsidR="00A30B7E" w:rsidRPr="009C5A81" w:rsidRDefault="00A30B7E" w:rsidP="00A30B7E">
      <w:pPr>
        <w:rPr>
          <w:rFonts w:eastAsia="Times New Roman"/>
          <w:sz w:val="22"/>
        </w:rPr>
      </w:pPr>
      <w:r w:rsidRPr="009C5A81">
        <w:rPr>
          <w:rFonts w:eastAsia="Times New Roman"/>
          <w:color w:val="000000"/>
          <w:sz w:val="22"/>
        </w:rPr>
        <w:t>Il est en Bretagne au moins 7 projets qui, en investissant seulement bon sens et courage, rapporteraient chacun 100 millions d'euros par an ; les mettre en œuvre aujourd'hui sans en assurer un profit pour elle-même, le faire juste pour que le système se prolonge, ce serait une erreur. </w:t>
      </w:r>
      <w:r w:rsidRPr="009C5A81">
        <w:rPr>
          <w:rFonts w:eastAsia="Times New Roman"/>
          <w:color w:val="000000"/>
          <w:sz w:val="22"/>
        </w:rPr>
        <w:br/>
        <w:t>La Représentation démocratique régionale doit d'abord devenir garante et non plus gérante. </w:t>
      </w:r>
    </w:p>
    <w:p w:rsidR="00A30B7E" w:rsidRPr="009C5A81" w:rsidRDefault="00A30B7E" w:rsidP="00A30B7E">
      <w:pPr>
        <w:rPr>
          <w:rFonts w:eastAsia="Times New Roman"/>
          <w:sz w:val="22"/>
        </w:rPr>
      </w:pPr>
      <w:r w:rsidRPr="009C5A81">
        <w:rPr>
          <w:rFonts w:eastAsia="Times New Roman"/>
          <w:color w:val="000000"/>
          <w:sz w:val="22"/>
        </w:rPr>
        <w:br/>
        <w:t>Les Chinois apprécient notre crachin : c'est de l'herbe à vache, ça donne du bon lait.  Ils apprécient aussi notre jeunesse, pour preuve ils ont pris la majorité au capital de Sup de Co Brest et Vannes. </w:t>
      </w:r>
      <w:r w:rsidRPr="009C5A81">
        <w:rPr>
          <w:rFonts w:eastAsia="Times New Roman"/>
          <w:color w:val="000000"/>
          <w:sz w:val="22"/>
        </w:rPr>
        <w:br/>
        <w:t>Les Thaïs nous disent : "incroyable !, pour le prix d'une usine (Petit-Navire) on a accès à vos quotas de pêche, en avez-vous d'autres à vendre" (</w:t>
      </w:r>
      <w:proofErr w:type="spellStart"/>
      <w:r w:rsidRPr="009C5A81">
        <w:rPr>
          <w:rFonts w:eastAsia="Times New Roman"/>
          <w:color w:val="000000"/>
          <w:sz w:val="22"/>
        </w:rPr>
        <w:t>Meralliance</w:t>
      </w:r>
      <w:proofErr w:type="spellEnd"/>
      <w:r w:rsidRPr="009C5A81">
        <w:rPr>
          <w:rFonts w:eastAsia="Times New Roman"/>
          <w:color w:val="000000"/>
          <w:sz w:val="22"/>
        </w:rPr>
        <w:t>...) </w:t>
      </w:r>
    </w:p>
    <w:p w:rsidR="00A30B7E" w:rsidRPr="009C5A81" w:rsidRDefault="00A30B7E" w:rsidP="00A30B7E">
      <w:pPr>
        <w:rPr>
          <w:rFonts w:eastAsia="Times New Roman"/>
          <w:sz w:val="22"/>
        </w:rPr>
      </w:pPr>
      <w:r w:rsidRPr="009C5A81">
        <w:rPr>
          <w:rFonts w:eastAsia="Times New Roman"/>
          <w:color w:val="000000"/>
          <w:sz w:val="22"/>
        </w:rPr>
        <w:t>La France laisse coloniser une Bretagne épuisée, et regarde ailleurs. </w:t>
      </w:r>
    </w:p>
    <w:p w:rsidR="00A30B7E" w:rsidRPr="009C5A81" w:rsidRDefault="00A30B7E" w:rsidP="00A30B7E">
      <w:pPr>
        <w:rPr>
          <w:rFonts w:eastAsia="Times New Roman"/>
          <w:sz w:val="22"/>
        </w:rPr>
      </w:pPr>
      <w:r w:rsidRPr="009C5A81">
        <w:rPr>
          <w:rFonts w:eastAsia="Times New Roman"/>
          <w:color w:val="000000"/>
          <w:sz w:val="22"/>
        </w:rPr>
        <w:t>Former notre jeunesse à la Stratégie, construire une vision partagée, conduire une stratégie acceptée par la démocratie locale sont des passages obligés. </w:t>
      </w:r>
    </w:p>
    <w:p w:rsidR="00A30B7E" w:rsidRPr="009C5A81" w:rsidRDefault="00A30B7E" w:rsidP="00A30B7E">
      <w:pPr>
        <w:rPr>
          <w:rFonts w:eastAsia="Times New Roman"/>
          <w:color w:val="000000"/>
          <w:sz w:val="22"/>
        </w:rPr>
      </w:pPr>
    </w:p>
    <w:p w:rsidR="00A30B7E" w:rsidRPr="009C5A81" w:rsidRDefault="00A30B7E" w:rsidP="00A30B7E">
      <w:pPr>
        <w:rPr>
          <w:rFonts w:eastAsia="Times New Roman"/>
          <w:sz w:val="22"/>
        </w:rPr>
      </w:pPr>
      <w:r w:rsidRPr="009C5A81">
        <w:rPr>
          <w:rFonts w:eastAsia="Times New Roman"/>
          <w:color w:val="000000"/>
          <w:sz w:val="22"/>
        </w:rPr>
        <w:t>Le futur est obéré puisque sans élaboration des rébus, ces matières premières qui s'ignorent, le métier de base n'est plus rentable.</w:t>
      </w:r>
    </w:p>
    <w:p w:rsidR="00A30B7E" w:rsidRPr="009C5A81" w:rsidRDefault="00A30B7E" w:rsidP="00A30B7E">
      <w:pPr>
        <w:rPr>
          <w:rFonts w:eastAsia="Times New Roman"/>
          <w:sz w:val="22"/>
        </w:rPr>
      </w:pPr>
      <w:r w:rsidRPr="009C5A81">
        <w:rPr>
          <w:rFonts w:eastAsia="Times New Roman"/>
          <w:color w:val="000000"/>
          <w:sz w:val="22"/>
        </w:rPr>
        <w:t>En attendant de reprendre liberté, sauvons ce qui peut l'être Il est ici et maintenant 4 métiers agricoles qui perdent  chacun 1 million d'euros par semaine</w:t>
      </w:r>
    </w:p>
    <w:p w:rsidR="00A30B7E" w:rsidRPr="009C5A81" w:rsidRDefault="00A30B7E" w:rsidP="00A30B7E">
      <w:pPr>
        <w:rPr>
          <w:rFonts w:eastAsia="Times New Roman"/>
          <w:sz w:val="22"/>
        </w:rPr>
      </w:pPr>
      <w:r w:rsidRPr="009C5A81">
        <w:rPr>
          <w:rFonts w:eastAsia="Times New Roman"/>
          <w:color w:val="000000"/>
          <w:sz w:val="22"/>
        </w:rPr>
        <w:br/>
        <w:t>Faisons vite, c'est de la vie dont il s'agit. </w:t>
      </w:r>
      <w:r w:rsidRPr="009C5A81">
        <w:rPr>
          <w:rFonts w:eastAsia="Times New Roman"/>
          <w:color w:val="000000"/>
          <w:sz w:val="22"/>
        </w:rPr>
        <w:br/>
        <w:t>Il nous faut comprendre que sans agriculture il n'est plus d'humanité. </w:t>
      </w:r>
    </w:p>
    <w:p w:rsidR="00A30B7E" w:rsidRPr="009C5A81" w:rsidRDefault="00A30B7E" w:rsidP="00A30B7E">
      <w:pPr>
        <w:rPr>
          <w:rFonts w:eastAsia="Times New Roman"/>
          <w:color w:val="000000"/>
          <w:sz w:val="22"/>
        </w:rPr>
      </w:pPr>
      <w:r w:rsidRPr="009C5A81">
        <w:rPr>
          <w:rFonts w:eastAsia="Times New Roman"/>
          <w:color w:val="000000"/>
          <w:sz w:val="22"/>
        </w:rPr>
        <w:br/>
      </w:r>
    </w:p>
    <w:p w:rsidR="00A30B7E" w:rsidRPr="009C5A81" w:rsidRDefault="00A30B7E" w:rsidP="00A30B7E">
      <w:pPr>
        <w:rPr>
          <w:rFonts w:eastAsia="Times New Roman"/>
          <w:sz w:val="22"/>
        </w:rPr>
      </w:pPr>
      <w:r w:rsidRPr="009C5A81">
        <w:rPr>
          <w:rFonts w:eastAsia="Times New Roman"/>
          <w:color w:val="000000"/>
          <w:sz w:val="22"/>
        </w:rPr>
        <w:t>Bien Vivre ! </w:t>
      </w:r>
    </w:p>
    <w:p w:rsidR="00A30B7E" w:rsidRDefault="00A30B7E" w:rsidP="00A30B7E">
      <w:pPr>
        <w:rPr>
          <w:rFonts w:eastAsia="Times New Roman"/>
          <w:color w:val="000000"/>
          <w:sz w:val="22"/>
        </w:rPr>
      </w:pPr>
      <w:r w:rsidRPr="009C5A81">
        <w:rPr>
          <w:rFonts w:eastAsia="Times New Roman"/>
          <w:noProof/>
          <w:color w:val="000000"/>
          <w:sz w:val="22"/>
        </w:rPr>
        <mc:AlternateContent>
          <mc:Choice Requires="wps">
            <w:drawing>
              <wp:anchor distT="45720" distB="45720" distL="114300" distR="114300" simplePos="0" relativeHeight="251659264" behindDoc="0" locked="0" layoutInCell="1" allowOverlap="1" wp14:anchorId="3B463DAF" wp14:editId="10B93419">
                <wp:simplePos x="0" y="0"/>
                <wp:positionH relativeFrom="margin">
                  <wp:posOffset>4138930</wp:posOffset>
                </wp:positionH>
                <wp:positionV relativeFrom="paragraph">
                  <wp:posOffset>13335</wp:posOffset>
                </wp:positionV>
                <wp:extent cx="1943100" cy="4953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5300"/>
                        </a:xfrm>
                        <a:prstGeom prst="rect">
                          <a:avLst/>
                        </a:prstGeom>
                        <a:solidFill>
                          <a:srgbClr val="FFFFFF"/>
                        </a:solidFill>
                        <a:ln w="9525">
                          <a:solidFill>
                            <a:srgbClr val="000000"/>
                          </a:solidFill>
                          <a:miter lim="800000"/>
                          <a:headEnd/>
                          <a:tailEnd/>
                        </a:ln>
                      </wps:spPr>
                      <wps:txbx>
                        <w:txbxContent>
                          <w:p w:rsidR="00A30B7E" w:rsidRDefault="00A30B7E" w:rsidP="00A30B7E">
                            <w:r>
                              <w:t>Editions de Locarn</w:t>
                            </w:r>
                          </w:p>
                          <w:p w:rsidR="00A30B7E" w:rsidRPr="009C5A81" w:rsidRDefault="00A30B7E" w:rsidP="00A30B7E">
                            <w:pPr>
                              <w:rPr>
                                <w:color w:val="0000FF"/>
                              </w:rPr>
                            </w:pPr>
                            <w:r w:rsidRPr="009C5A81">
                              <w:rPr>
                                <w:color w:val="0000FF"/>
                              </w:rPr>
                              <w:t>institut.locarn@live.com</w:t>
                            </w:r>
                          </w:p>
                          <w:p w:rsidR="00A30B7E" w:rsidRDefault="00A30B7E" w:rsidP="00A30B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63DAF" id="_x0000_t202" coordsize="21600,21600" o:spt="202" path="m,l,21600r21600,l21600,xe">
                <v:stroke joinstyle="miter"/>
                <v:path gradientshapeok="t" o:connecttype="rect"/>
              </v:shapetype>
              <v:shape id="Zone de texte 2" o:spid="_x0000_s1026" type="#_x0000_t202" style="position:absolute;margin-left:325.9pt;margin-top:1.05pt;width:153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">
                <v:textbox>
                  <w:txbxContent>
                    <w:p w:rsidR="00A30B7E" w:rsidRDefault="00A30B7E" w:rsidP="00A30B7E">
                      <w:r>
                        <w:t>Editions de Locarn</w:t>
                      </w:r>
                    </w:p>
                    <w:p w:rsidR="00A30B7E" w:rsidRPr="009C5A81" w:rsidRDefault="00A30B7E" w:rsidP="00A30B7E">
                      <w:pPr>
                        <w:rPr>
                          <w:color w:val="0000FF"/>
                        </w:rPr>
                      </w:pPr>
                      <w:r w:rsidRPr="009C5A81">
                        <w:rPr>
                          <w:color w:val="0000FF"/>
                        </w:rPr>
                        <w:t>institut.locarn@live.com</w:t>
                      </w:r>
                    </w:p>
                    <w:p w:rsidR="00A30B7E" w:rsidRDefault="00A30B7E" w:rsidP="00A30B7E"/>
                  </w:txbxContent>
                </v:textbox>
                <w10:wrap type="square" anchorx="margin"/>
              </v:shape>
            </w:pict>
          </mc:Fallback>
        </mc:AlternateContent>
      </w:r>
      <w:r w:rsidRPr="009C5A81">
        <w:rPr>
          <w:rFonts w:eastAsia="Times New Roman"/>
          <w:color w:val="000000"/>
          <w:sz w:val="22"/>
        </w:rPr>
        <w:t>Quel beau projet. </w:t>
      </w:r>
      <w:r w:rsidRPr="009C5A81">
        <w:rPr>
          <w:rFonts w:eastAsia="Times New Roman"/>
          <w:color w:val="000000"/>
          <w:sz w:val="22"/>
        </w:rPr>
        <w:br/>
        <w:t>Alain Glon</w:t>
      </w:r>
      <w:r w:rsidRPr="009C5A81">
        <w:rPr>
          <w:rFonts w:eastAsia="Times New Roman"/>
          <w:color w:val="000000"/>
          <w:sz w:val="22"/>
        </w:rPr>
        <w:br/>
      </w:r>
    </w:p>
    <w:p w:rsidR="00A7000B" w:rsidRDefault="00A7000B" w:rsidP="00A30B7E">
      <w:pPr>
        <w:rPr>
          <w:rFonts w:eastAsia="Times New Roman"/>
          <w:color w:val="000000"/>
          <w:sz w:val="22"/>
        </w:rPr>
      </w:pPr>
    </w:p>
    <w:p w:rsidR="00A7000B" w:rsidRDefault="00A7000B" w:rsidP="00A30B7E">
      <w:pPr>
        <w:rPr>
          <w:rFonts w:eastAsia="Times New Roman"/>
          <w:color w:val="000000"/>
          <w:sz w:val="22"/>
        </w:rPr>
      </w:pPr>
    </w:p>
    <w:p w:rsidR="00A7000B" w:rsidRDefault="00A7000B" w:rsidP="00A30B7E">
      <w:pPr>
        <w:rPr>
          <w:rFonts w:eastAsia="Times New Roman"/>
          <w:color w:val="000000"/>
          <w:sz w:val="22"/>
        </w:rPr>
      </w:pPr>
    </w:p>
    <w:p w:rsidR="00A7000B" w:rsidRDefault="00A7000B" w:rsidP="00A30B7E">
      <w:pPr>
        <w:rPr>
          <w:rFonts w:eastAsia="Times New Roman"/>
          <w:color w:val="000000"/>
          <w:sz w:val="22"/>
        </w:rPr>
      </w:pPr>
    </w:p>
    <w:p w:rsidR="00A7000B" w:rsidRDefault="00A7000B" w:rsidP="00A30B7E">
      <w:pPr>
        <w:rPr>
          <w:rFonts w:eastAsia="Times New Roman"/>
          <w:color w:val="000000"/>
          <w:sz w:val="22"/>
        </w:rPr>
      </w:pPr>
    </w:p>
    <w:p w:rsidR="00A7000B" w:rsidRDefault="00A7000B" w:rsidP="00A30B7E">
      <w:pPr>
        <w:rPr>
          <w:rFonts w:eastAsia="Times New Roman"/>
          <w:color w:val="000000"/>
          <w:sz w:val="22"/>
        </w:rPr>
      </w:pPr>
    </w:p>
    <w:p w:rsidR="00A7000B" w:rsidRDefault="00A7000B" w:rsidP="00A30B7E">
      <w:pPr>
        <w:rPr>
          <w:rFonts w:eastAsia="Times New Roman"/>
          <w:color w:val="000000"/>
          <w:sz w:val="22"/>
        </w:rPr>
      </w:pPr>
    </w:p>
    <w:p w:rsidR="00A7000B" w:rsidRDefault="00A7000B" w:rsidP="00A30B7E">
      <w:pPr>
        <w:rPr>
          <w:rFonts w:eastAsia="Times New Roman"/>
          <w:color w:val="000000"/>
          <w:sz w:val="22"/>
        </w:rPr>
      </w:pPr>
    </w:p>
    <w:p w:rsidR="00A7000B" w:rsidRDefault="00A7000B" w:rsidP="00A30B7E">
      <w:pPr>
        <w:rPr>
          <w:rFonts w:eastAsia="Times New Roman"/>
          <w:color w:val="000000"/>
          <w:sz w:val="22"/>
        </w:rPr>
      </w:pPr>
    </w:p>
    <w:p w:rsidR="00A7000B" w:rsidRPr="009C5A81" w:rsidRDefault="00A7000B" w:rsidP="00A30B7E">
      <w:pPr>
        <w:rPr>
          <w:rFonts w:eastAsia="Times New Roman"/>
          <w:color w:val="000000"/>
          <w:sz w:val="22"/>
        </w:rPr>
      </w:pPr>
    </w:p>
    <w:p w:rsidR="00A30B7E" w:rsidRPr="00A30B7E" w:rsidRDefault="00A30B7E" w:rsidP="00A30B7E">
      <w:pPr>
        <w:contextualSpacing/>
        <w:jc w:val="center"/>
        <w:rPr>
          <w:rFonts w:asciiTheme="majorHAnsi" w:eastAsiaTheme="majorEastAsia" w:hAnsiTheme="majorHAnsi" w:cstheme="majorBidi"/>
          <w:spacing w:val="-10"/>
          <w:kern w:val="28"/>
          <w:sz w:val="56"/>
          <w:szCs w:val="56"/>
          <w:lang w:eastAsia="en-US"/>
        </w:rPr>
      </w:pPr>
      <w:r w:rsidRPr="00A30B7E">
        <w:rPr>
          <w:rFonts w:asciiTheme="majorHAnsi" w:eastAsiaTheme="majorEastAsia" w:hAnsiTheme="majorHAnsi" w:cstheme="majorBidi"/>
          <w:spacing w:val="-10"/>
          <w:kern w:val="28"/>
          <w:sz w:val="56"/>
          <w:szCs w:val="56"/>
          <w:lang w:eastAsia="en-US"/>
        </w:rPr>
        <w:lastRenderedPageBreak/>
        <w:t>Exprimer les valeurs communautaires</w:t>
      </w:r>
    </w:p>
    <w:p w:rsidR="00A30B7E" w:rsidRPr="00A30B7E" w:rsidRDefault="00A30B7E" w:rsidP="00A30B7E">
      <w:pPr>
        <w:contextualSpacing/>
        <w:jc w:val="both"/>
        <w:rPr>
          <w:rFonts w:asciiTheme="minorHAnsi" w:hAnsiTheme="minorHAnsi" w:cstheme="minorBidi"/>
          <w:sz w:val="22"/>
          <w:szCs w:val="22"/>
          <w:lang w:eastAsia="en-US"/>
        </w:rPr>
      </w:pPr>
    </w:p>
    <w:p w:rsidR="00A30B7E" w:rsidRPr="00A30B7E" w:rsidRDefault="00A30B7E" w:rsidP="00A30B7E">
      <w:pPr>
        <w:contextualSpacing/>
        <w:jc w:val="both"/>
        <w:rPr>
          <w:rFonts w:asciiTheme="minorHAnsi" w:hAnsiTheme="minorHAnsi" w:cstheme="minorBidi"/>
          <w:sz w:val="22"/>
          <w:szCs w:val="22"/>
          <w:lang w:eastAsia="en-US"/>
        </w:rPr>
      </w:pPr>
      <w:r w:rsidRPr="00A30B7E">
        <w:rPr>
          <w:rFonts w:asciiTheme="minorHAnsi" w:hAnsiTheme="minorHAnsi" w:cstheme="minorBidi"/>
          <w:sz w:val="22"/>
          <w:szCs w:val="22"/>
          <w:lang w:eastAsia="en-US"/>
        </w:rPr>
        <w:t>L’humanisme prend pour référence les droits humains.</w:t>
      </w:r>
    </w:p>
    <w:p w:rsidR="00A30B7E" w:rsidRPr="00A30B7E" w:rsidRDefault="00A30B7E" w:rsidP="00A30B7E">
      <w:pPr>
        <w:contextualSpacing/>
        <w:jc w:val="both"/>
        <w:rPr>
          <w:rFonts w:asciiTheme="minorHAnsi" w:hAnsiTheme="minorHAnsi" w:cstheme="minorBidi"/>
          <w:sz w:val="22"/>
          <w:szCs w:val="22"/>
          <w:lang w:eastAsia="en-US"/>
        </w:rPr>
      </w:pPr>
      <w:r w:rsidRPr="00A30B7E">
        <w:rPr>
          <w:rFonts w:asciiTheme="minorHAnsi" w:hAnsiTheme="minorHAnsi" w:cstheme="minorBidi"/>
          <w:sz w:val="22"/>
          <w:szCs w:val="22"/>
          <w:lang w:eastAsia="en-US"/>
        </w:rPr>
        <w:t>La citoyenneté prend pour référence une Constitution, d’où découle l’autorité publique et une législation.</w:t>
      </w:r>
    </w:p>
    <w:p w:rsidR="00A30B7E" w:rsidRPr="00A30B7E" w:rsidRDefault="00A30B7E" w:rsidP="00A30B7E">
      <w:pPr>
        <w:contextualSpacing/>
        <w:jc w:val="both"/>
        <w:rPr>
          <w:rFonts w:asciiTheme="minorHAnsi" w:hAnsiTheme="minorHAnsi" w:cstheme="minorBidi"/>
          <w:sz w:val="22"/>
          <w:szCs w:val="22"/>
          <w:lang w:eastAsia="en-US"/>
        </w:rPr>
      </w:pPr>
      <w:r w:rsidRPr="00A30B7E">
        <w:rPr>
          <w:rFonts w:asciiTheme="minorHAnsi" w:hAnsiTheme="minorHAnsi" w:cstheme="minorBidi"/>
          <w:sz w:val="22"/>
          <w:szCs w:val="22"/>
          <w:lang w:eastAsia="en-US"/>
        </w:rPr>
        <w:t xml:space="preserve">La référence, pour une communauté, n’est pas une Constitution, mais un </w:t>
      </w:r>
      <w:r w:rsidRPr="00A30B7E">
        <w:rPr>
          <w:rFonts w:asciiTheme="minorHAnsi" w:hAnsiTheme="minorHAnsi" w:cstheme="minorBidi"/>
          <w:i/>
          <w:sz w:val="22"/>
          <w:szCs w:val="22"/>
          <w:lang w:eastAsia="en-US"/>
        </w:rPr>
        <w:t>credo</w:t>
      </w:r>
      <w:r w:rsidRPr="00A30B7E">
        <w:rPr>
          <w:rFonts w:asciiTheme="minorHAnsi" w:hAnsiTheme="minorHAnsi" w:cstheme="minorBidi"/>
          <w:sz w:val="22"/>
          <w:szCs w:val="22"/>
          <w:lang w:eastAsia="en-US"/>
        </w:rPr>
        <w:t xml:space="preserve">. Ce credo peut prendre les formes les plus diverses. </w:t>
      </w:r>
    </w:p>
    <w:p w:rsidR="00A30B7E" w:rsidRPr="00A30B7E" w:rsidRDefault="00A30B7E" w:rsidP="00A30B7E">
      <w:pPr>
        <w:contextualSpacing/>
        <w:jc w:val="both"/>
        <w:rPr>
          <w:rFonts w:asciiTheme="minorHAnsi" w:hAnsiTheme="minorHAnsi" w:cstheme="minorBidi"/>
          <w:sz w:val="22"/>
          <w:szCs w:val="22"/>
          <w:lang w:eastAsia="en-US"/>
        </w:rPr>
      </w:pPr>
    </w:p>
    <w:p w:rsidR="00A30B7E" w:rsidRPr="00A30B7E" w:rsidRDefault="00A30B7E" w:rsidP="00A30B7E">
      <w:pPr>
        <w:contextualSpacing/>
        <w:jc w:val="both"/>
        <w:rPr>
          <w:rFonts w:asciiTheme="minorHAnsi" w:hAnsiTheme="minorHAnsi" w:cstheme="minorBidi"/>
          <w:sz w:val="22"/>
          <w:szCs w:val="22"/>
          <w:lang w:eastAsia="en-US"/>
        </w:rPr>
      </w:pPr>
      <w:r w:rsidRPr="00A30B7E">
        <w:rPr>
          <w:rFonts w:asciiTheme="minorHAnsi" w:hAnsiTheme="minorHAnsi" w:cstheme="minorBidi"/>
          <w:sz w:val="22"/>
          <w:szCs w:val="22"/>
          <w:lang w:eastAsia="en-US"/>
        </w:rPr>
        <w:t>Dans notre histoire ancienne, la référence communautaire était de nature prophétique. Pendant le Moyen-Âge, notre credo fut le retour du roi Arthur et les prophéties de Merlin. Au 12</w:t>
      </w:r>
      <w:r w:rsidRPr="00A30B7E">
        <w:rPr>
          <w:rFonts w:asciiTheme="minorHAnsi" w:hAnsiTheme="minorHAnsi" w:cstheme="minorBidi"/>
          <w:sz w:val="22"/>
          <w:szCs w:val="22"/>
          <w:vertAlign w:val="superscript"/>
          <w:lang w:eastAsia="en-US"/>
        </w:rPr>
        <w:t>ème</w:t>
      </w:r>
      <w:r w:rsidRPr="00A30B7E">
        <w:rPr>
          <w:rFonts w:asciiTheme="minorHAnsi" w:hAnsiTheme="minorHAnsi" w:cstheme="minorBidi"/>
          <w:sz w:val="22"/>
          <w:szCs w:val="22"/>
          <w:lang w:eastAsia="en-US"/>
        </w:rPr>
        <w:t xml:space="preserve"> siècle, Alain de Lille, </w:t>
      </w:r>
      <w:proofErr w:type="spellStart"/>
      <w:r w:rsidRPr="00A30B7E">
        <w:rPr>
          <w:rFonts w:asciiTheme="minorHAnsi" w:hAnsiTheme="minorHAnsi" w:cstheme="minorBidi"/>
          <w:i/>
          <w:sz w:val="22"/>
          <w:szCs w:val="22"/>
          <w:lang w:eastAsia="en-US"/>
        </w:rPr>
        <w:t>doctor</w:t>
      </w:r>
      <w:proofErr w:type="spellEnd"/>
      <w:r w:rsidRPr="00A30B7E">
        <w:rPr>
          <w:rFonts w:asciiTheme="minorHAnsi" w:hAnsiTheme="minorHAnsi" w:cstheme="minorBidi"/>
          <w:i/>
          <w:sz w:val="22"/>
          <w:szCs w:val="22"/>
          <w:lang w:eastAsia="en-US"/>
        </w:rPr>
        <w:t xml:space="preserve"> </w:t>
      </w:r>
      <w:proofErr w:type="spellStart"/>
      <w:r w:rsidRPr="00A30B7E">
        <w:rPr>
          <w:rFonts w:asciiTheme="minorHAnsi" w:hAnsiTheme="minorHAnsi" w:cstheme="minorBidi"/>
          <w:i/>
          <w:sz w:val="22"/>
          <w:szCs w:val="22"/>
          <w:lang w:eastAsia="en-US"/>
        </w:rPr>
        <w:t>universalis</w:t>
      </w:r>
      <w:proofErr w:type="spellEnd"/>
      <w:r w:rsidRPr="00A30B7E">
        <w:rPr>
          <w:rFonts w:asciiTheme="minorHAnsi" w:hAnsiTheme="minorHAnsi" w:cstheme="minorBidi"/>
          <w:sz w:val="22"/>
          <w:szCs w:val="22"/>
          <w:lang w:eastAsia="en-US"/>
        </w:rPr>
        <w:t>, raconte à ce sujet une anecdote caractéristique :</w:t>
      </w:r>
    </w:p>
    <w:p w:rsidR="00A30B7E" w:rsidRPr="00A30B7E" w:rsidRDefault="00A30B7E" w:rsidP="00A30B7E">
      <w:pPr>
        <w:contextualSpacing/>
        <w:jc w:val="both"/>
        <w:rPr>
          <w:rFonts w:asciiTheme="minorHAnsi" w:hAnsiTheme="minorHAnsi" w:cstheme="minorBidi"/>
          <w:i/>
          <w:sz w:val="22"/>
          <w:szCs w:val="22"/>
          <w:lang w:eastAsia="en-US"/>
        </w:rPr>
      </w:pPr>
      <w:r w:rsidRPr="00A30B7E">
        <w:rPr>
          <w:rFonts w:asciiTheme="minorHAnsi" w:hAnsiTheme="minorHAnsi" w:cstheme="minorBidi"/>
          <w:i/>
          <w:sz w:val="22"/>
          <w:szCs w:val="22"/>
          <w:lang w:eastAsia="en-US"/>
        </w:rPr>
        <w:t>« Passez dans la petite-Bretagne, et allez par les places et les carrefours soutenir que Arthur, le roi des Bretons, est mort comme tous les autres. Vous aurez alors la preuve qu'elle est bien vraie, cette prophétie de Merlin, qui dit que la mort d'Arthur doit être mise en doute. Si vous parvenez à vous échapper sain et sauf, ce ne sera pas sans être accablé de malédictions et de huées de la foule, mais vous courez un grand risque d'être tué à coup de pierres ».</w:t>
      </w:r>
    </w:p>
    <w:p w:rsidR="00A30B7E" w:rsidRPr="00A30B7E" w:rsidRDefault="00A30B7E" w:rsidP="00A30B7E">
      <w:pPr>
        <w:contextualSpacing/>
        <w:jc w:val="both"/>
        <w:rPr>
          <w:rFonts w:asciiTheme="minorHAnsi" w:hAnsiTheme="minorHAnsi" w:cstheme="minorBidi"/>
          <w:sz w:val="22"/>
          <w:szCs w:val="22"/>
          <w:lang w:eastAsia="en-US"/>
        </w:rPr>
      </w:pPr>
      <w:r w:rsidRPr="00A30B7E">
        <w:rPr>
          <w:rFonts w:asciiTheme="minorHAnsi" w:hAnsiTheme="minorHAnsi" w:cstheme="minorBidi"/>
          <w:sz w:val="22"/>
          <w:szCs w:val="22"/>
          <w:lang w:eastAsia="en-US"/>
        </w:rPr>
        <w:t xml:space="preserve">Au fil des siècles, la référence communautaire a pu être de vénérer nos sept saints fondateurs, participer aux grands pardons, parler breton, porter une coiffe ou un chapeau à guide, raconter notre histoire ou nos légendes, chanter une </w:t>
      </w:r>
      <w:proofErr w:type="spellStart"/>
      <w:r w:rsidRPr="00A30B7E">
        <w:rPr>
          <w:rFonts w:asciiTheme="minorHAnsi" w:hAnsiTheme="minorHAnsi" w:cstheme="minorBidi"/>
          <w:i/>
          <w:sz w:val="22"/>
          <w:szCs w:val="22"/>
          <w:lang w:eastAsia="en-US"/>
        </w:rPr>
        <w:t>gwerz</w:t>
      </w:r>
      <w:proofErr w:type="spellEnd"/>
      <w:r w:rsidRPr="00A30B7E">
        <w:rPr>
          <w:rFonts w:asciiTheme="minorHAnsi" w:hAnsiTheme="minorHAnsi" w:cstheme="minorBidi"/>
          <w:sz w:val="22"/>
          <w:szCs w:val="22"/>
          <w:lang w:eastAsia="en-US"/>
        </w:rPr>
        <w:t xml:space="preserve"> à la veillée, lire chaque jour le </w:t>
      </w:r>
      <w:proofErr w:type="spellStart"/>
      <w:r w:rsidRPr="00A30B7E">
        <w:rPr>
          <w:rFonts w:asciiTheme="minorHAnsi" w:hAnsiTheme="minorHAnsi" w:cstheme="minorBidi"/>
          <w:i/>
          <w:sz w:val="22"/>
          <w:szCs w:val="22"/>
          <w:lang w:eastAsia="en-US"/>
        </w:rPr>
        <w:t>Buhez</w:t>
      </w:r>
      <w:proofErr w:type="spellEnd"/>
      <w:r w:rsidRPr="00A30B7E">
        <w:rPr>
          <w:rFonts w:asciiTheme="minorHAnsi" w:hAnsiTheme="minorHAnsi" w:cstheme="minorBidi"/>
          <w:i/>
          <w:sz w:val="22"/>
          <w:szCs w:val="22"/>
          <w:lang w:eastAsia="en-US"/>
        </w:rPr>
        <w:t xml:space="preserve"> </w:t>
      </w:r>
      <w:proofErr w:type="spellStart"/>
      <w:r w:rsidRPr="00A30B7E">
        <w:rPr>
          <w:rFonts w:asciiTheme="minorHAnsi" w:hAnsiTheme="minorHAnsi" w:cstheme="minorBidi"/>
          <w:i/>
          <w:sz w:val="22"/>
          <w:szCs w:val="22"/>
          <w:lang w:eastAsia="en-US"/>
        </w:rPr>
        <w:t>ar</w:t>
      </w:r>
      <w:proofErr w:type="spellEnd"/>
      <w:r w:rsidRPr="00A30B7E">
        <w:rPr>
          <w:rFonts w:asciiTheme="minorHAnsi" w:hAnsiTheme="minorHAnsi" w:cstheme="minorBidi"/>
          <w:i/>
          <w:sz w:val="22"/>
          <w:szCs w:val="22"/>
          <w:lang w:eastAsia="en-US"/>
        </w:rPr>
        <w:t xml:space="preserve"> </w:t>
      </w:r>
      <w:proofErr w:type="spellStart"/>
      <w:r w:rsidRPr="00A30B7E">
        <w:rPr>
          <w:rFonts w:asciiTheme="minorHAnsi" w:hAnsiTheme="minorHAnsi" w:cstheme="minorBidi"/>
          <w:i/>
          <w:sz w:val="22"/>
          <w:szCs w:val="22"/>
          <w:lang w:eastAsia="en-US"/>
        </w:rPr>
        <w:t>Zent</w:t>
      </w:r>
      <w:proofErr w:type="spellEnd"/>
      <w:r w:rsidRPr="00A30B7E">
        <w:rPr>
          <w:rFonts w:asciiTheme="minorHAnsi" w:hAnsiTheme="minorHAnsi" w:cstheme="minorBidi"/>
          <w:i/>
          <w:sz w:val="22"/>
          <w:szCs w:val="22"/>
          <w:lang w:eastAsia="en-US"/>
        </w:rPr>
        <w:t>,</w:t>
      </w:r>
      <w:r w:rsidRPr="00A30B7E">
        <w:rPr>
          <w:rFonts w:asciiTheme="minorHAnsi" w:hAnsiTheme="minorHAnsi" w:cstheme="minorBidi"/>
          <w:sz w:val="22"/>
          <w:szCs w:val="22"/>
          <w:lang w:eastAsia="en-US"/>
        </w:rPr>
        <w:t xml:space="preserve"> fredonner</w:t>
      </w:r>
      <w:r w:rsidRPr="00A30B7E">
        <w:rPr>
          <w:rFonts w:asciiTheme="minorHAnsi" w:hAnsiTheme="minorHAnsi" w:cstheme="minorBidi"/>
          <w:i/>
          <w:sz w:val="22"/>
          <w:szCs w:val="22"/>
          <w:lang w:eastAsia="en-US"/>
        </w:rPr>
        <w:t xml:space="preserve"> Da </w:t>
      </w:r>
      <w:proofErr w:type="spellStart"/>
      <w:r w:rsidRPr="00A30B7E">
        <w:rPr>
          <w:rFonts w:asciiTheme="minorHAnsi" w:hAnsiTheme="minorHAnsi" w:cstheme="minorBidi"/>
          <w:i/>
          <w:sz w:val="22"/>
          <w:szCs w:val="22"/>
          <w:lang w:eastAsia="en-US"/>
        </w:rPr>
        <w:t>Feiz</w:t>
      </w:r>
      <w:proofErr w:type="spellEnd"/>
      <w:r w:rsidRPr="00A30B7E">
        <w:rPr>
          <w:rFonts w:asciiTheme="minorHAnsi" w:hAnsiTheme="minorHAnsi" w:cstheme="minorBidi"/>
          <w:i/>
          <w:sz w:val="22"/>
          <w:szCs w:val="22"/>
          <w:lang w:eastAsia="en-US"/>
        </w:rPr>
        <w:t xml:space="preserve"> </w:t>
      </w:r>
      <w:proofErr w:type="spellStart"/>
      <w:r w:rsidRPr="00A30B7E">
        <w:rPr>
          <w:rFonts w:asciiTheme="minorHAnsi" w:hAnsiTheme="minorHAnsi" w:cstheme="minorBidi"/>
          <w:i/>
          <w:sz w:val="22"/>
          <w:szCs w:val="22"/>
          <w:lang w:eastAsia="en-US"/>
        </w:rPr>
        <w:t>hon</w:t>
      </w:r>
      <w:proofErr w:type="spellEnd"/>
      <w:r w:rsidRPr="00A30B7E">
        <w:rPr>
          <w:rFonts w:asciiTheme="minorHAnsi" w:hAnsiTheme="minorHAnsi" w:cstheme="minorBidi"/>
          <w:i/>
          <w:sz w:val="22"/>
          <w:szCs w:val="22"/>
          <w:lang w:eastAsia="en-US"/>
        </w:rPr>
        <w:t xml:space="preserve"> </w:t>
      </w:r>
      <w:proofErr w:type="spellStart"/>
      <w:r w:rsidRPr="00A30B7E">
        <w:rPr>
          <w:rFonts w:asciiTheme="minorHAnsi" w:hAnsiTheme="minorHAnsi" w:cstheme="minorBidi"/>
          <w:i/>
          <w:sz w:val="22"/>
          <w:szCs w:val="22"/>
          <w:lang w:eastAsia="en-US"/>
        </w:rPr>
        <w:t>Tadoù</w:t>
      </w:r>
      <w:proofErr w:type="spellEnd"/>
      <w:r w:rsidRPr="00A30B7E">
        <w:rPr>
          <w:rFonts w:asciiTheme="minorHAnsi" w:hAnsiTheme="minorHAnsi" w:cstheme="minorBidi"/>
          <w:i/>
          <w:sz w:val="22"/>
          <w:szCs w:val="22"/>
          <w:lang w:eastAsia="en-US"/>
        </w:rPr>
        <w:t xml:space="preserve"> </w:t>
      </w:r>
      <w:proofErr w:type="spellStart"/>
      <w:r w:rsidRPr="00A30B7E">
        <w:rPr>
          <w:rFonts w:asciiTheme="minorHAnsi" w:hAnsiTheme="minorHAnsi" w:cstheme="minorBidi"/>
          <w:i/>
          <w:sz w:val="22"/>
          <w:szCs w:val="22"/>
          <w:lang w:eastAsia="en-US"/>
        </w:rPr>
        <w:t>Koz</w:t>
      </w:r>
      <w:proofErr w:type="spellEnd"/>
      <w:r w:rsidRPr="00A30B7E">
        <w:rPr>
          <w:rFonts w:asciiTheme="minorHAnsi" w:hAnsiTheme="minorHAnsi" w:cstheme="minorBidi"/>
          <w:sz w:val="22"/>
          <w:szCs w:val="22"/>
          <w:lang w:eastAsia="en-US"/>
        </w:rPr>
        <w:t xml:space="preserve">, chouanner. </w:t>
      </w:r>
    </w:p>
    <w:p w:rsidR="00A30B7E" w:rsidRPr="00A30B7E" w:rsidRDefault="00A30B7E" w:rsidP="00A30B7E">
      <w:pPr>
        <w:contextualSpacing/>
        <w:jc w:val="both"/>
        <w:rPr>
          <w:rFonts w:asciiTheme="minorHAnsi" w:hAnsiTheme="minorHAnsi" w:cstheme="minorBidi"/>
          <w:sz w:val="22"/>
          <w:szCs w:val="22"/>
          <w:lang w:eastAsia="en-US"/>
        </w:rPr>
      </w:pPr>
      <w:r w:rsidRPr="00A30B7E">
        <w:rPr>
          <w:rFonts w:asciiTheme="minorHAnsi" w:hAnsiTheme="minorHAnsi" w:cstheme="minorBidi"/>
          <w:sz w:val="22"/>
          <w:szCs w:val="22"/>
          <w:lang w:eastAsia="en-US"/>
        </w:rPr>
        <w:t xml:space="preserve">Aujourd’hui, ce pourrait être soutenir </w:t>
      </w:r>
      <w:r w:rsidRPr="00A30B7E">
        <w:rPr>
          <w:rFonts w:asciiTheme="minorHAnsi" w:hAnsiTheme="minorHAnsi" w:cstheme="minorBidi"/>
          <w:i/>
          <w:sz w:val="22"/>
          <w:szCs w:val="22"/>
          <w:lang w:eastAsia="en-US"/>
        </w:rPr>
        <w:t>En Avant Guingamp</w:t>
      </w:r>
      <w:r w:rsidRPr="00A30B7E">
        <w:rPr>
          <w:rFonts w:asciiTheme="minorHAnsi" w:hAnsiTheme="minorHAnsi" w:cstheme="minorBidi"/>
          <w:sz w:val="22"/>
          <w:szCs w:val="22"/>
          <w:lang w:eastAsia="en-US"/>
        </w:rPr>
        <w:t xml:space="preserve"> ou toute autre équipe sportive entre Ancenis et Ouessant, acheter breton, boire breton, danser breton, parler breton, parler français en utilisant des </w:t>
      </w:r>
      <w:proofErr w:type="spellStart"/>
      <w:r w:rsidRPr="00A30B7E">
        <w:rPr>
          <w:rFonts w:asciiTheme="minorHAnsi" w:hAnsiTheme="minorHAnsi" w:cstheme="minorBidi"/>
          <w:sz w:val="22"/>
          <w:szCs w:val="22"/>
          <w:lang w:eastAsia="en-US"/>
        </w:rPr>
        <w:t>bretonnismes</w:t>
      </w:r>
      <w:proofErr w:type="spellEnd"/>
      <w:r w:rsidRPr="00A30B7E">
        <w:rPr>
          <w:rFonts w:asciiTheme="minorHAnsi" w:hAnsiTheme="minorHAnsi" w:cstheme="minorBidi"/>
          <w:sz w:val="22"/>
          <w:szCs w:val="22"/>
          <w:lang w:eastAsia="en-US"/>
        </w:rPr>
        <w:t xml:space="preserve">, manifester pour une région Bretagne à 5 départements, arborer un </w:t>
      </w:r>
      <w:proofErr w:type="spellStart"/>
      <w:r w:rsidRPr="00A30B7E">
        <w:rPr>
          <w:rFonts w:asciiTheme="minorHAnsi" w:hAnsiTheme="minorHAnsi" w:cstheme="minorBidi"/>
          <w:sz w:val="22"/>
          <w:szCs w:val="22"/>
          <w:lang w:eastAsia="en-US"/>
        </w:rPr>
        <w:t>triskell</w:t>
      </w:r>
      <w:proofErr w:type="spellEnd"/>
      <w:r w:rsidRPr="00A30B7E">
        <w:rPr>
          <w:rFonts w:asciiTheme="minorHAnsi" w:hAnsiTheme="minorHAnsi" w:cstheme="minorBidi"/>
          <w:sz w:val="22"/>
          <w:szCs w:val="22"/>
          <w:lang w:eastAsia="en-US"/>
        </w:rPr>
        <w:t xml:space="preserve"> ou une hermine, contribuer à une statue de la </w:t>
      </w:r>
      <w:r w:rsidRPr="00A30B7E">
        <w:rPr>
          <w:rFonts w:asciiTheme="minorHAnsi" w:hAnsiTheme="minorHAnsi" w:cstheme="minorBidi"/>
          <w:i/>
          <w:sz w:val="22"/>
          <w:szCs w:val="22"/>
          <w:lang w:eastAsia="en-US"/>
        </w:rPr>
        <w:t>Vallée des Saints</w:t>
      </w:r>
      <w:r w:rsidRPr="00A30B7E">
        <w:rPr>
          <w:rFonts w:asciiTheme="minorHAnsi" w:hAnsiTheme="minorHAnsi" w:cstheme="minorBidi"/>
          <w:sz w:val="22"/>
          <w:szCs w:val="22"/>
          <w:lang w:eastAsia="en-US"/>
        </w:rPr>
        <w:t>, brandir le drapeau breton dans les lieux les plus inattendus.</w:t>
      </w:r>
    </w:p>
    <w:p w:rsidR="00A30B7E" w:rsidRPr="00A30B7E" w:rsidRDefault="00A30B7E" w:rsidP="00A30B7E">
      <w:pPr>
        <w:contextualSpacing/>
        <w:jc w:val="both"/>
        <w:rPr>
          <w:rFonts w:asciiTheme="minorHAnsi" w:hAnsiTheme="minorHAnsi" w:cstheme="minorBidi"/>
          <w:sz w:val="22"/>
          <w:szCs w:val="22"/>
          <w:lang w:eastAsia="en-US"/>
        </w:rPr>
      </w:pPr>
    </w:p>
    <w:p w:rsidR="00A30B7E" w:rsidRPr="00A30B7E" w:rsidRDefault="00A30B7E" w:rsidP="00A30B7E">
      <w:pPr>
        <w:contextualSpacing/>
        <w:jc w:val="both"/>
        <w:rPr>
          <w:rFonts w:asciiTheme="minorHAnsi" w:hAnsiTheme="minorHAnsi" w:cstheme="minorBidi"/>
          <w:sz w:val="22"/>
          <w:szCs w:val="22"/>
          <w:lang w:eastAsia="en-US"/>
        </w:rPr>
      </w:pPr>
      <w:r w:rsidRPr="00A30B7E">
        <w:rPr>
          <w:rFonts w:asciiTheme="minorHAnsi" w:hAnsiTheme="minorHAnsi" w:cstheme="minorBidi"/>
          <w:sz w:val="22"/>
          <w:szCs w:val="22"/>
          <w:lang w:eastAsia="en-US"/>
        </w:rPr>
        <w:t>Récemment, l’Institut Culturel de Bretagne a lancé un concours pour définir une plante-emblème de la Bretagne. La plante choisie a été l’ajonc. L’opération a été un succès d’imagination, de poésie, d’érudition et de tolérance.</w:t>
      </w:r>
    </w:p>
    <w:p w:rsidR="00A30B7E" w:rsidRPr="00A30B7E" w:rsidRDefault="00A30B7E" w:rsidP="00A30B7E">
      <w:pPr>
        <w:contextualSpacing/>
        <w:jc w:val="both"/>
        <w:rPr>
          <w:rFonts w:asciiTheme="minorHAnsi" w:hAnsiTheme="minorHAnsi" w:cstheme="minorBidi"/>
          <w:sz w:val="22"/>
          <w:szCs w:val="22"/>
          <w:lang w:eastAsia="en-US"/>
        </w:rPr>
      </w:pPr>
      <w:r w:rsidRPr="00A30B7E">
        <w:rPr>
          <w:rFonts w:asciiTheme="minorHAnsi" w:hAnsiTheme="minorHAnsi" w:cstheme="minorBidi"/>
          <w:sz w:val="22"/>
          <w:szCs w:val="22"/>
          <w:lang w:eastAsia="en-US"/>
        </w:rPr>
        <w:t>Et pourquoi pas une Charte ? Beaucoup de communautés représentent leur credo par des règles de fonctionnement, des chartes éthiques, des codes de bonne conduite, des prescriptions esthétiques, des règlements intérieurs. Les Bonnets rouges ont assemblé et synthétisé les doléances des Bretons par les méthodes informatiques les plus modernes. Ils en ont tiré onze propositions.</w:t>
      </w:r>
    </w:p>
    <w:p w:rsidR="00A30B7E" w:rsidRPr="00A30B7E" w:rsidRDefault="00A30B7E" w:rsidP="00A30B7E">
      <w:pPr>
        <w:contextualSpacing/>
        <w:jc w:val="both"/>
        <w:rPr>
          <w:rFonts w:asciiTheme="minorHAnsi" w:hAnsiTheme="minorHAnsi" w:cstheme="minorBidi"/>
          <w:i/>
          <w:sz w:val="22"/>
          <w:szCs w:val="22"/>
          <w:lang w:eastAsia="en-US"/>
        </w:rPr>
      </w:pPr>
      <w:r w:rsidRPr="00A30B7E">
        <w:rPr>
          <w:rFonts w:asciiTheme="minorHAnsi" w:hAnsiTheme="minorHAnsi" w:cstheme="minorBidi"/>
          <w:sz w:val="22"/>
          <w:szCs w:val="22"/>
          <w:lang w:eastAsia="en-US"/>
        </w:rPr>
        <w:t xml:space="preserve">Lorsque j’ai lu la Charte proposée par Marc </w:t>
      </w:r>
      <w:proofErr w:type="spellStart"/>
      <w:r w:rsidRPr="00A30B7E">
        <w:rPr>
          <w:rFonts w:asciiTheme="minorHAnsi" w:hAnsiTheme="minorHAnsi" w:cstheme="minorBidi"/>
          <w:sz w:val="22"/>
          <w:szCs w:val="22"/>
          <w:lang w:eastAsia="en-US"/>
        </w:rPr>
        <w:t>Halevy</w:t>
      </w:r>
      <w:proofErr w:type="spellEnd"/>
      <w:r w:rsidRPr="00A30B7E">
        <w:rPr>
          <w:rFonts w:asciiTheme="minorHAnsi" w:hAnsiTheme="minorHAnsi" w:cstheme="minorBidi"/>
          <w:sz w:val="22"/>
          <w:szCs w:val="22"/>
          <w:lang w:eastAsia="en-US"/>
        </w:rPr>
        <w:t xml:space="preserve">, je me suis dit </w:t>
      </w:r>
      <w:r w:rsidR="00A7000B">
        <w:rPr>
          <w:rFonts w:asciiTheme="minorHAnsi" w:hAnsiTheme="minorHAnsi" w:cstheme="minorBidi"/>
          <w:i/>
          <w:sz w:val="22"/>
          <w:szCs w:val="22"/>
          <w:lang w:eastAsia="en-US"/>
        </w:rPr>
        <w:t>« Zut, Marc ne connaî</w:t>
      </w:r>
      <w:r w:rsidRPr="00A30B7E">
        <w:rPr>
          <w:rFonts w:asciiTheme="minorHAnsi" w:hAnsiTheme="minorHAnsi" w:cstheme="minorBidi"/>
          <w:i/>
          <w:sz w:val="22"/>
          <w:szCs w:val="22"/>
          <w:lang w:eastAsia="en-US"/>
        </w:rPr>
        <w:t>t pas nos codes ! »</w:t>
      </w:r>
      <w:r w:rsidRPr="00A30B7E">
        <w:rPr>
          <w:rFonts w:asciiTheme="minorHAnsi" w:hAnsiTheme="minorHAnsi" w:cstheme="minorBidi"/>
          <w:sz w:val="22"/>
          <w:szCs w:val="22"/>
          <w:lang w:eastAsia="en-US"/>
        </w:rPr>
        <w:t xml:space="preserve">. Lorsque j’ai terminé ma lecture, je me suis dit </w:t>
      </w:r>
      <w:r w:rsidR="00A7000B">
        <w:rPr>
          <w:rFonts w:asciiTheme="minorHAnsi" w:hAnsiTheme="minorHAnsi" w:cstheme="minorBidi"/>
          <w:i/>
          <w:sz w:val="22"/>
          <w:szCs w:val="22"/>
          <w:lang w:eastAsia="en-US"/>
        </w:rPr>
        <w:t>« Chic, Marc ne connaî</w:t>
      </w:r>
      <w:r w:rsidRPr="00A30B7E">
        <w:rPr>
          <w:rFonts w:asciiTheme="minorHAnsi" w:hAnsiTheme="minorHAnsi" w:cstheme="minorBidi"/>
          <w:i/>
          <w:sz w:val="22"/>
          <w:szCs w:val="22"/>
          <w:lang w:eastAsia="en-US"/>
        </w:rPr>
        <w:t>t pas nos codes ! ».</w:t>
      </w:r>
    </w:p>
    <w:p w:rsidR="00A30B7E" w:rsidRPr="00A30B7E" w:rsidRDefault="00A30B7E" w:rsidP="00A30B7E">
      <w:pPr>
        <w:contextualSpacing/>
        <w:jc w:val="both"/>
        <w:rPr>
          <w:rFonts w:asciiTheme="minorHAnsi" w:hAnsiTheme="minorHAnsi" w:cstheme="minorBidi"/>
          <w:sz w:val="22"/>
          <w:szCs w:val="22"/>
          <w:lang w:eastAsia="en-US"/>
        </w:rPr>
      </w:pPr>
      <w:r w:rsidRPr="00A30B7E">
        <w:rPr>
          <w:rFonts w:asciiTheme="minorHAnsi" w:hAnsiTheme="minorHAnsi" w:cstheme="minorBidi"/>
          <w:sz w:val="22"/>
          <w:szCs w:val="22"/>
          <w:lang w:eastAsia="en-US"/>
        </w:rPr>
        <w:t>Il a osé commencer…</w:t>
      </w:r>
    </w:p>
    <w:p w:rsidR="00A30B7E" w:rsidRPr="00A30B7E" w:rsidRDefault="00A30B7E" w:rsidP="00A30B7E">
      <w:pPr>
        <w:contextualSpacing/>
        <w:jc w:val="both"/>
        <w:rPr>
          <w:rFonts w:asciiTheme="minorHAnsi" w:hAnsiTheme="minorHAnsi" w:cstheme="minorBidi"/>
          <w:sz w:val="22"/>
          <w:szCs w:val="22"/>
          <w:lang w:eastAsia="en-US"/>
        </w:rPr>
      </w:pPr>
      <w:r w:rsidRPr="00A30B7E">
        <w:rPr>
          <w:rFonts w:asciiTheme="minorHAnsi" w:hAnsiTheme="minorHAnsi" w:cstheme="minorBidi"/>
          <w:sz w:val="22"/>
          <w:szCs w:val="22"/>
          <w:lang w:eastAsia="en-US"/>
        </w:rPr>
        <w:t>Autour de cet objet étrange, créons un bouquet d’imagination, de poésie, d’érudition et de tolérance.</w:t>
      </w:r>
    </w:p>
    <w:p w:rsidR="00A30B7E" w:rsidRPr="00A30B7E" w:rsidRDefault="00A30B7E" w:rsidP="00A30B7E">
      <w:pPr>
        <w:contextualSpacing/>
        <w:jc w:val="both"/>
        <w:rPr>
          <w:rFonts w:asciiTheme="minorHAnsi" w:hAnsiTheme="minorHAnsi" w:cstheme="minorBidi"/>
          <w:sz w:val="22"/>
          <w:szCs w:val="22"/>
          <w:lang w:eastAsia="en-US"/>
        </w:rPr>
      </w:pPr>
    </w:p>
    <w:p w:rsidR="00A30B7E" w:rsidRPr="00A30B7E" w:rsidRDefault="00A30B7E" w:rsidP="00A30B7E">
      <w:pPr>
        <w:contextualSpacing/>
        <w:jc w:val="both"/>
        <w:rPr>
          <w:rFonts w:asciiTheme="minorHAnsi" w:hAnsiTheme="minorHAnsi" w:cstheme="minorBidi"/>
          <w:sz w:val="22"/>
          <w:szCs w:val="22"/>
          <w:lang w:eastAsia="en-US"/>
        </w:rPr>
      </w:pPr>
      <w:r w:rsidRPr="00A30B7E">
        <w:rPr>
          <w:rFonts w:asciiTheme="minorHAnsi" w:hAnsiTheme="minorHAnsi" w:cstheme="minorBidi"/>
          <w:sz w:val="22"/>
          <w:szCs w:val="22"/>
          <w:lang w:eastAsia="en-US"/>
        </w:rPr>
        <w:t>Jean Pierre Le Mat</w:t>
      </w:r>
    </w:p>
    <w:p w:rsidR="00A30B7E" w:rsidRDefault="00A30B7E"/>
    <w:p w:rsidR="00A30B7E" w:rsidRDefault="00A30B7E"/>
    <w:p w:rsidR="00A30B7E" w:rsidRDefault="00A30B7E"/>
    <w:p w:rsidR="00A30B7E" w:rsidRDefault="00A30B7E"/>
    <w:p w:rsidR="00A30B7E" w:rsidRDefault="00A30B7E"/>
    <w:p w:rsidR="00A30B7E" w:rsidRDefault="00A30B7E"/>
    <w:p w:rsidR="00A30B7E" w:rsidRDefault="00A30B7E"/>
    <w:p w:rsidR="00A30B7E" w:rsidRDefault="00A30B7E"/>
    <w:p w:rsidR="00A30B7E" w:rsidRDefault="00A30B7E"/>
    <w:p w:rsidR="00A30B7E" w:rsidRDefault="00A30B7E"/>
    <w:p w:rsidR="00A30B7E" w:rsidRDefault="00A30B7E" w:rsidP="00A30B7E">
      <w:pPr>
        <w:pBdr>
          <w:top w:val="single" w:sz="4" w:space="1" w:color="auto"/>
          <w:left w:val="single" w:sz="4" w:space="4" w:color="auto"/>
          <w:bottom w:val="single" w:sz="4" w:space="1" w:color="auto"/>
          <w:right w:val="single" w:sz="4" w:space="4" w:color="auto"/>
        </w:pBdr>
        <w:jc w:val="center"/>
        <w:rPr>
          <w:b/>
          <w:sz w:val="28"/>
        </w:rPr>
      </w:pPr>
      <w:r w:rsidRPr="00454764">
        <w:rPr>
          <w:b/>
          <w:sz w:val="28"/>
        </w:rPr>
        <w:lastRenderedPageBreak/>
        <w:t xml:space="preserve">Les bonnes feuilles de Marc Halévy dans </w:t>
      </w:r>
      <w:r>
        <w:rPr>
          <w:b/>
          <w:sz w:val="28"/>
        </w:rPr>
        <w:t>:</w:t>
      </w:r>
    </w:p>
    <w:p w:rsidR="00A30B7E" w:rsidRPr="00454764" w:rsidRDefault="00A30B7E" w:rsidP="00A30B7E">
      <w:pPr>
        <w:pBdr>
          <w:top w:val="single" w:sz="4" w:space="1" w:color="auto"/>
          <w:left w:val="single" w:sz="4" w:space="4" w:color="auto"/>
          <w:bottom w:val="single" w:sz="4" w:space="1" w:color="auto"/>
          <w:right w:val="single" w:sz="4" w:space="4" w:color="auto"/>
        </w:pBdr>
        <w:jc w:val="center"/>
        <w:rPr>
          <w:b/>
          <w:sz w:val="28"/>
        </w:rPr>
      </w:pPr>
      <w:r w:rsidRPr="00454764">
        <w:rPr>
          <w:b/>
          <w:sz w:val="28"/>
        </w:rPr>
        <w:t>"BIEN VIVRE - Esquisse d’une Charte pour la Communauté de Bretagne"</w:t>
      </w:r>
    </w:p>
    <w:p w:rsidR="00A30B7E" w:rsidRDefault="00A30B7E" w:rsidP="00A30B7E"/>
    <w:p w:rsidR="00A30B7E" w:rsidRPr="001203EA" w:rsidRDefault="00A30B7E" w:rsidP="00A30B7E">
      <w:pPr>
        <w:jc w:val="both"/>
        <w:rPr>
          <w:rFonts w:eastAsia="Times New Roman"/>
          <w:i/>
          <w:iCs/>
          <w:lang w:bidi="he-IL"/>
        </w:rPr>
      </w:pPr>
      <w:r w:rsidRPr="001203EA">
        <w:rPr>
          <w:rFonts w:eastAsia="Times New Roman"/>
          <w:i/>
          <w:iCs/>
          <w:lang w:bidi="he-IL"/>
        </w:rPr>
        <w:t>L’âme, d’abord…</w:t>
      </w:r>
    </w:p>
    <w:p w:rsidR="00A30B7E" w:rsidRPr="001203EA" w:rsidRDefault="00A30B7E" w:rsidP="00A30B7E">
      <w:pPr>
        <w:jc w:val="both"/>
        <w:rPr>
          <w:rFonts w:eastAsia="Times New Roman"/>
          <w:lang w:bidi="he-IL"/>
        </w:rPr>
      </w:pPr>
    </w:p>
    <w:p w:rsidR="00A30B7E" w:rsidRPr="001203EA" w:rsidRDefault="00A30B7E" w:rsidP="00A30B7E">
      <w:pPr>
        <w:jc w:val="both"/>
        <w:rPr>
          <w:rFonts w:eastAsia="Times New Roman"/>
          <w:lang w:bidi="he-IL"/>
        </w:rPr>
      </w:pPr>
      <w:r w:rsidRPr="001203EA">
        <w:rPr>
          <w:rFonts w:eastAsia="Times New Roman"/>
          <w:lang w:bidi="he-IL"/>
        </w:rPr>
        <w:t>Une chose est certaine : le Breton est perçu comme Breton bien plus fortement par les non-Bretons que par certains Bretons eux-mêmes. Paradoxe… Ne serait-ce que par son parler ou son accent, le Méridional ne peut nier son être ; mais le Breton ?</w:t>
      </w:r>
    </w:p>
    <w:p w:rsidR="00A30B7E" w:rsidRPr="001203EA" w:rsidRDefault="00A30B7E" w:rsidP="00A30B7E">
      <w:pPr>
        <w:jc w:val="both"/>
        <w:rPr>
          <w:rFonts w:eastAsia="Times New Roman"/>
          <w:lang w:bidi="he-IL"/>
        </w:rPr>
      </w:pPr>
    </w:p>
    <w:p w:rsidR="00A30B7E" w:rsidRPr="001203EA" w:rsidRDefault="00A30B7E" w:rsidP="00A30B7E">
      <w:pPr>
        <w:jc w:val="both"/>
        <w:rPr>
          <w:rFonts w:eastAsia="Times New Roman"/>
          <w:lang w:bidi="he-IL"/>
        </w:rPr>
      </w:pPr>
      <w:r w:rsidRPr="001203EA">
        <w:rPr>
          <w:rFonts w:eastAsia="Times New Roman"/>
          <w:lang w:bidi="he-IL"/>
        </w:rPr>
        <w:t xml:space="preserve">L’âme bretonne ? Terre et mer. Mer et terre. </w:t>
      </w:r>
      <w:r w:rsidRPr="001203EA">
        <w:rPr>
          <w:rFonts w:eastAsia="Times New Roman"/>
          <w:i/>
          <w:iCs/>
          <w:lang w:bidi="he-IL"/>
        </w:rPr>
        <w:t>Armor</w:t>
      </w:r>
      <w:r w:rsidRPr="001203EA">
        <w:rPr>
          <w:rFonts w:eastAsia="Times New Roman"/>
          <w:lang w:bidi="he-IL"/>
        </w:rPr>
        <w:t xml:space="preserve"> et </w:t>
      </w:r>
      <w:proofErr w:type="spellStart"/>
      <w:r w:rsidRPr="001203EA">
        <w:rPr>
          <w:rFonts w:eastAsia="Times New Roman"/>
          <w:i/>
          <w:iCs/>
          <w:lang w:bidi="he-IL"/>
        </w:rPr>
        <w:t>argoat</w:t>
      </w:r>
      <w:proofErr w:type="spellEnd"/>
      <w:r w:rsidRPr="001203EA">
        <w:rPr>
          <w:rFonts w:eastAsia="Times New Roman"/>
          <w:lang w:bidi="he-IL"/>
        </w:rPr>
        <w:t>. Bien sûr ! Marin et terrien. Paysan de la mer, paysan de la terre. Bateau et charrue. L’homme au bateau et la femme à la charrue, parfois…</w:t>
      </w:r>
    </w:p>
    <w:p w:rsidR="00A30B7E" w:rsidRPr="001203EA" w:rsidRDefault="00A30B7E" w:rsidP="00A30B7E">
      <w:pPr>
        <w:jc w:val="both"/>
        <w:rPr>
          <w:rFonts w:eastAsia="Times New Roman"/>
          <w:lang w:bidi="he-IL"/>
        </w:rPr>
      </w:pPr>
      <w:r w:rsidRPr="001203EA">
        <w:rPr>
          <w:rFonts w:eastAsia="Times New Roman"/>
          <w:lang w:bidi="he-IL"/>
        </w:rPr>
        <w:t>Bretagne : contrée d’interface, donc ! Cette idée est essentielle, capitale, vitale.</w:t>
      </w:r>
    </w:p>
    <w:p w:rsidR="00A30B7E" w:rsidRPr="001203EA" w:rsidRDefault="00A30B7E" w:rsidP="00A30B7E">
      <w:pPr>
        <w:jc w:val="both"/>
        <w:rPr>
          <w:rFonts w:eastAsia="Times New Roman"/>
          <w:lang w:bidi="he-IL"/>
        </w:rPr>
      </w:pPr>
      <w:r w:rsidRPr="001203EA">
        <w:rPr>
          <w:rFonts w:eastAsia="Times New Roman"/>
          <w:lang w:bidi="he-IL"/>
        </w:rPr>
        <w:t xml:space="preserve">Interface ! Interface entre terre et mer, certes, mais aussi interface entre village et monde, entre région et continent, entre communauté et humanité, entre celtitude et </w:t>
      </w:r>
      <w:proofErr w:type="spellStart"/>
      <w:r w:rsidRPr="001203EA">
        <w:rPr>
          <w:rFonts w:eastAsia="Times New Roman"/>
          <w:lang w:bidi="he-IL"/>
        </w:rPr>
        <w:t>humanitude</w:t>
      </w:r>
      <w:proofErr w:type="spellEnd"/>
      <w:r w:rsidRPr="001203EA">
        <w:rPr>
          <w:rFonts w:eastAsia="Times New Roman"/>
          <w:lang w:bidi="he-IL"/>
        </w:rPr>
        <w:t>.</w:t>
      </w:r>
    </w:p>
    <w:p w:rsidR="00A30B7E" w:rsidRPr="001203EA" w:rsidRDefault="00A30B7E" w:rsidP="00A30B7E">
      <w:pPr>
        <w:jc w:val="both"/>
        <w:rPr>
          <w:rFonts w:eastAsia="Times New Roman"/>
          <w:lang w:bidi="he-IL"/>
        </w:rPr>
      </w:pPr>
    </w:p>
    <w:p w:rsidR="00A30B7E" w:rsidRPr="001203EA" w:rsidRDefault="00A30B7E" w:rsidP="00A30B7E">
      <w:pPr>
        <w:jc w:val="both"/>
        <w:rPr>
          <w:rFonts w:eastAsia="Times New Roman"/>
          <w:lang w:bidi="he-IL"/>
        </w:rPr>
      </w:pPr>
      <w:r w:rsidRPr="001203EA">
        <w:rPr>
          <w:rFonts w:eastAsia="Times New Roman"/>
          <w:lang w:bidi="he-IL"/>
        </w:rPr>
        <w:t>Le cœur en feu, le cœur au fou. Entre amour et folie. Passion !</w:t>
      </w:r>
    </w:p>
    <w:p w:rsidR="00A30B7E" w:rsidRPr="001203EA" w:rsidRDefault="00A30B7E" w:rsidP="00A30B7E">
      <w:pPr>
        <w:jc w:val="both"/>
        <w:rPr>
          <w:rFonts w:eastAsia="Times New Roman"/>
          <w:lang w:bidi="he-IL"/>
        </w:rPr>
      </w:pPr>
      <w:r w:rsidRPr="001203EA">
        <w:rPr>
          <w:rFonts w:eastAsia="Times New Roman"/>
          <w:lang w:bidi="he-IL"/>
        </w:rPr>
        <w:t>Résurrection aussi : d’une langue, d’un peuple, d’une culture dont tout – et surtout la République – avait conspiré et organisé le démantèlement, la disparition.</w:t>
      </w:r>
    </w:p>
    <w:p w:rsidR="00A30B7E" w:rsidRPr="001203EA" w:rsidRDefault="00A30B7E" w:rsidP="00A30B7E">
      <w:pPr>
        <w:jc w:val="both"/>
        <w:rPr>
          <w:rFonts w:eastAsia="Times New Roman"/>
          <w:lang w:bidi="he-IL"/>
        </w:rPr>
      </w:pPr>
      <w:r w:rsidRPr="001203EA">
        <w:rPr>
          <w:rFonts w:eastAsia="Times New Roman"/>
          <w:lang w:bidi="he-IL"/>
        </w:rPr>
        <w:t>La Nature vibre encore en Bretagne, au rythme des saisons des champs, au rythme des marées, des rivages. Elle se rappelle à vous à chaque détour, à chaque instant – elle, déjà si absente des villes où les hommes vivent « hors-sol ». Comment voulez-vous qu’un Parisien puisse comprendre un Bigouden ?</w:t>
      </w:r>
    </w:p>
    <w:p w:rsidR="00A30B7E" w:rsidRPr="001203EA" w:rsidRDefault="00A30B7E" w:rsidP="00A30B7E">
      <w:pPr>
        <w:jc w:val="both"/>
        <w:rPr>
          <w:rFonts w:eastAsia="Times New Roman"/>
          <w:lang w:bidi="he-IL"/>
        </w:rPr>
      </w:pPr>
    </w:p>
    <w:p w:rsidR="00A30B7E" w:rsidRPr="001203EA" w:rsidRDefault="00A30B7E" w:rsidP="00A30B7E">
      <w:pPr>
        <w:jc w:val="both"/>
        <w:rPr>
          <w:rFonts w:eastAsia="Times New Roman"/>
          <w:lang w:bidi="he-IL"/>
        </w:rPr>
      </w:pPr>
      <w:r w:rsidRPr="001203EA">
        <w:rPr>
          <w:rFonts w:eastAsia="Times New Roman"/>
          <w:lang w:bidi="he-IL"/>
        </w:rPr>
        <w:t>Parce que la vie y fut dure, l’homme, là, est humain. Solidaire. Solitaire. Communautaire. Libertaire. Tous les paradoxes s’y exacerbent. Toutes les bipolarités s’y vivent au quotidien. Dites-leur qu’ils sont bretons… et ils disent : non ! Dites-leur qu’ils ne sont pas bretons… et ils disent : si !</w:t>
      </w:r>
    </w:p>
    <w:p w:rsidR="00A30B7E" w:rsidRPr="001203EA" w:rsidRDefault="00A30B7E" w:rsidP="00A30B7E">
      <w:pPr>
        <w:jc w:val="both"/>
        <w:rPr>
          <w:rFonts w:eastAsia="Times New Roman"/>
          <w:lang w:bidi="he-IL"/>
        </w:rPr>
      </w:pPr>
      <w:r w:rsidRPr="001203EA">
        <w:rPr>
          <w:rFonts w:eastAsia="Times New Roman"/>
          <w:lang w:bidi="he-IL"/>
        </w:rPr>
        <w:t>La Bretagne ? Oui ! Être breton ? Cela dépend… Ou l’inverse.</w:t>
      </w:r>
    </w:p>
    <w:p w:rsidR="00A30B7E" w:rsidRPr="001203EA" w:rsidRDefault="00A30B7E" w:rsidP="00A30B7E">
      <w:pPr>
        <w:jc w:val="both"/>
        <w:rPr>
          <w:rFonts w:eastAsia="Times New Roman"/>
          <w:lang w:bidi="he-IL"/>
        </w:rPr>
      </w:pPr>
      <w:r w:rsidRPr="001203EA">
        <w:rPr>
          <w:rFonts w:eastAsia="Times New Roman"/>
          <w:lang w:bidi="he-IL"/>
        </w:rPr>
        <w:t>Dureté du granite. Force des vagues. Folie du vent. Âcreté du sel.</w:t>
      </w:r>
    </w:p>
    <w:p w:rsidR="00A30B7E" w:rsidRPr="001203EA" w:rsidRDefault="00A30B7E" w:rsidP="00A30B7E">
      <w:pPr>
        <w:jc w:val="both"/>
        <w:rPr>
          <w:rFonts w:eastAsia="Times New Roman"/>
          <w:lang w:bidi="he-IL"/>
        </w:rPr>
      </w:pPr>
      <w:r w:rsidRPr="001203EA">
        <w:rPr>
          <w:rFonts w:eastAsia="Times New Roman"/>
          <w:lang w:bidi="he-IL"/>
        </w:rPr>
        <w:t>Voilà donc les ingrédients de l’alchimie bretonne. Alchimie… voilà le bon terme. Ce n’est pas la mathématique implacable d’une réaction chimique logiquement équilibrée… Il s’agit d’un rêve d’or au bout d’une vie de plomb.</w:t>
      </w:r>
    </w:p>
    <w:p w:rsidR="00A30B7E" w:rsidRPr="001203EA" w:rsidRDefault="00A30B7E" w:rsidP="00A30B7E">
      <w:pPr>
        <w:jc w:val="both"/>
        <w:rPr>
          <w:rFonts w:eastAsia="Times New Roman"/>
          <w:lang w:bidi="he-IL"/>
        </w:rPr>
      </w:pPr>
    </w:p>
    <w:p w:rsidR="00A30B7E" w:rsidRPr="001203EA" w:rsidRDefault="00A30B7E" w:rsidP="00A30B7E">
      <w:pPr>
        <w:jc w:val="both"/>
        <w:rPr>
          <w:rFonts w:eastAsia="Times New Roman"/>
          <w:lang w:bidi="he-IL"/>
        </w:rPr>
      </w:pPr>
      <w:r w:rsidRPr="001203EA">
        <w:rPr>
          <w:rFonts w:eastAsia="Times New Roman"/>
          <w:lang w:bidi="he-IL"/>
        </w:rPr>
        <w:t>L’identité bretonne d’aujourd’hui est l’héritière d’une indéniable âme celtique. D’un druidisme durement oublié, souvent mal réinventé. D’un animisme ancestral où tout ce qui existe prend âme, est esprit. Jusqu’à l’</w:t>
      </w:r>
      <w:proofErr w:type="spellStart"/>
      <w:r w:rsidRPr="001203EA">
        <w:rPr>
          <w:rFonts w:eastAsia="Times New Roman"/>
          <w:lang w:bidi="he-IL"/>
        </w:rPr>
        <w:t>Ankoù</w:t>
      </w:r>
      <w:proofErr w:type="spellEnd"/>
      <w:r w:rsidRPr="001203EA">
        <w:rPr>
          <w:rFonts w:eastAsia="Times New Roman"/>
          <w:lang w:bidi="he-IL"/>
        </w:rPr>
        <w:t xml:space="preserve"> qui perpétue, depuis si longtemps, la pérennité des cycles vitaux… Naissance et mort, flux et reflux, germination et moisson, départ et retour…</w:t>
      </w:r>
    </w:p>
    <w:p w:rsidR="00A30B7E" w:rsidRPr="001203EA" w:rsidRDefault="00A30B7E" w:rsidP="00A30B7E">
      <w:pPr>
        <w:jc w:val="both"/>
        <w:rPr>
          <w:rFonts w:eastAsia="Times New Roman"/>
          <w:lang w:bidi="he-IL"/>
        </w:rPr>
      </w:pPr>
    </w:p>
    <w:p w:rsidR="00A30B7E" w:rsidRPr="001203EA" w:rsidRDefault="00A30B7E" w:rsidP="00A30B7E">
      <w:pPr>
        <w:jc w:val="center"/>
        <w:rPr>
          <w:rFonts w:eastAsia="Times New Roman"/>
          <w:lang w:bidi="he-IL"/>
        </w:rPr>
      </w:pPr>
      <w:r w:rsidRPr="001203EA">
        <w:rPr>
          <w:rFonts w:eastAsia="Times New Roman"/>
          <w:lang w:bidi="he-IL"/>
        </w:rPr>
        <w:t>*</w:t>
      </w:r>
    </w:p>
    <w:p w:rsidR="00A30B7E" w:rsidRPr="001203EA" w:rsidRDefault="00A30B7E" w:rsidP="00A30B7E">
      <w:pPr>
        <w:jc w:val="both"/>
        <w:rPr>
          <w:rFonts w:eastAsia="Times New Roman"/>
          <w:lang w:bidi="he-IL"/>
        </w:rPr>
      </w:pPr>
    </w:p>
    <w:p w:rsidR="00A30B7E" w:rsidRPr="001203EA" w:rsidRDefault="00A30B7E" w:rsidP="00A30B7E">
      <w:pPr>
        <w:jc w:val="both"/>
        <w:rPr>
          <w:rFonts w:eastAsia="Times New Roman"/>
          <w:i/>
          <w:iCs/>
          <w:lang w:bidi="he-IL"/>
        </w:rPr>
      </w:pPr>
      <w:r w:rsidRPr="001203EA">
        <w:rPr>
          <w:rFonts w:eastAsia="Times New Roman"/>
          <w:i/>
          <w:iCs/>
          <w:lang w:bidi="he-IL"/>
        </w:rPr>
        <w:t>L’avenir, ensuite…</w:t>
      </w:r>
    </w:p>
    <w:p w:rsidR="00A30B7E" w:rsidRPr="001203EA" w:rsidRDefault="00A30B7E" w:rsidP="00A30B7E">
      <w:pPr>
        <w:jc w:val="both"/>
        <w:rPr>
          <w:rFonts w:eastAsia="Times New Roman"/>
          <w:lang w:bidi="he-IL"/>
        </w:rPr>
      </w:pPr>
    </w:p>
    <w:p w:rsidR="00A30B7E" w:rsidRPr="001203EA" w:rsidRDefault="00A30B7E" w:rsidP="00A30B7E">
      <w:pPr>
        <w:jc w:val="both"/>
        <w:rPr>
          <w:rFonts w:eastAsia="Times New Roman"/>
          <w:lang w:bidi="he-IL"/>
        </w:rPr>
      </w:pPr>
      <w:r w:rsidRPr="001203EA">
        <w:rPr>
          <w:rFonts w:eastAsia="Times New Roman"/>
          <w:lang w:bidi="he-IL"/>
        </w:rPr>
        <w:t>Sortir, à la fois, des mythes anciens et des impasses actuelles. Ni retour aux misères du passé, ni perpétuation des impasses du présent. La Bretagne doit se réinventer dans la continuité de son âme, dans la fidélité à son identité. Ni corsaires malouins, ni usines à nitrate.</w:t>
      </w:r>
    </w:p>
    <w:p w:rsidR="00A30B7E" w:rsidRPr="001203EA" w:rsidRDefault="00A30B7E" w:rsidP="00A30B7E">
      <w:pPr>
        <w:jc w:val="both"/>
        <w:rPr>
          <w:rFonts w:eastAsia="Times New Roman"/>
          <w:lang w:bidi="he-IL"/>
        </w:rPr>
      </w:pPr>
      <w:r w:rsidRPr="001203EA">
        <w:rPr>
          <w:rFonts w:eastAsia="Times New Roman"/>
          <w:lang w:bidi="he-IL"/>
        </w:rPr>
        <w:t>Miser sur la diaspora bretonne, bien au-delà des frontières obsolètes des États-nations. Mais ne rien oublier de la croix celtique au cœur du village de pierre.</w:t>
      </w:r>
    </w:p>
    <w:p w:rsidR="00A30B7E" w:rsidRPr="001203EA" w:rsidRDefault="00A30B7E" w:rsidP="00A30B7E">
      <w:pPr>
        <w:jc w:val="both"/>
        <w:rPr>
          <w:rFonts w:eastAsia="Times New Roman"/>
          <w:lang w:bidi="he-IL"/>
        </w:rPr>
      </w:pPr>
    </w:p>
    <w:p w:rsidR="00A30B7E" w:rsidRPr="001203EA" w:rsidRDefault="00A30B7E" w:rsidP="00A30B7E">
      <w:pPr>
        <w:jc w:val="both"/>
        <w:rPr>
          <w:rFonts w:eastAsia="Times New Roman"/>
          <w:lang w:bidi="he-IL"/>
        </w:rPr>
      </w:pPr>
      <w:proofErr w:type="spellStart"/>
      <w:r w:rsidRPr="001203EA">
        <w:rPr>
          <w:rFonts w:eastAsia="Times New Roman"/>
          <w:lang w:bidi="he-IL"/>
        </w:rPr>
        <w:lastRenderedPageBreak/>
        <w:t>Reliance</w:t>
      </w:r>
      <w:proofErr w:type="spellEnd"/>
      <w:r w:rsidRPr="001203EA">
        <w:rPr>
          <w:rFonts w:eastAsia="Times New Roman"/>
          <w:lang w:bidi="he-IL"/>
        </w:rPr>
        <w:t xml:space="preserve"> et authenticité. Être soi parmi les autres, avec les autres, mais jamais contre les autres… sauf s’ils sont bourreaux ou geôliers, tyrans ou nababs. La Bretagne ne peut ni être soumise ni être achetée, ni être nationalisée ni être diluée.</w:t>
      </w:r>
    </w:p>
    <w:p w:rsidR="00A30B7E" w:rsidRPr="001203EA" w:rsidRDefault="00A30B7E" w:rsidP="00A30B7E">
      <w:pPr>
        <w:jc w:val="both"/>
        <w:rPr>
          <w:rFonts w:eastAsia="Times New Roman"/>
          <w:lang w:bidi="he-IL"/>
        </w:rPr>
      </w:pPr>
      <w:r w:rsidRPr="001203EA">
        <w:rPr>
          <w:rFonts w:eastAsia="Times New Roman"/>
          <w:lang w:bidi="he-IL"/>
        </w:rPr>
        <w:t xml:space="preserve">La Bretagne autonome ? </w:t>
      </w:r>
      <w:proofErr w:type="gramStart"/>
      <w:r w:rsidRPr="001203EA">
        <w:rPr>
          <w:rFonts w:eastAsia="Times New Roman"/>
          <w:lang w:bidi="he-IL"/>
        </w:rPr>
        <w:t>oui</w:t>
      </w:r>
      <w:proofErr w:type="gramEnd"/>
      <w:r w:rsidRPr="001203EA">
        <w:rPr>
          <w:rFonts w:eastAsia="Times New Roman"/>
          <w:lang w:bidi="he-IL"/>
        </w:rPr>
        <w:t>.</w:t>
      </w:r>
    </w:p>
    <w:p w:rsidR="00A30B7E" w:rsidRPr="001203EA" w:rsidRDefault="00A30B7E" w:rsidP="00A30B7E">
      <w:pPr>
        <w:jc w:val="both"/>
        <w:rPr>
          <w:rFonts w:eastAsia="Times New Roman"/>
          <w:lang w:bidi="he-IL"/>
        </w:rPr>
      </w:pPr>
      <w:r w:rsidRPr="001203EA">
        <w:rPr>
          <w:rFonts w:eastAsia="Times New Roman"/>
          <w:lang w:bidi="he-IL"/>
        </w:rPr>
        <w:t xml:space="preserve">La Bretagne responsable ? </w:t>
      </w:r>
      <w:proofErr w:type="gramStart"/>
      <w:r w:rsidRPr="001203EA">
        <w:rPr>
          <w:rFonts w:eastAsia="Times New Roman"/>
          <w:lang w:bidi="he-IL"/>
        </w:rPr>
        <w:t>oui</w:t>
      </w:r>
      <w:proofErr w:type="gramEnd"/>
      <w:r w:rsidRPr="001203EA">
        <w:rPr>
          <w:rFonts w:eastAsia="Times New Roman"/>
          <w:lang w:bidi="he-IL"/>
        </w:rPr>
        <w:t>.</w:t>
      </w:r>
    </w:p>
    <w:p w:rsidR="00A30B7E" w:rsidRPr="001203EA" w:rsidRDefault="00A30B7E" w:rsidP="00A30B7E">
      <w:pPr>
        <w:jc w:val="both"/>
        <w:rPr>
          <w:rFonts w:eastAsia="Times New Roman"/>
          <w:lang w:bidi="he-IL"/>
        </w:rPr>
      </w:pPr>
      <w:r w:rsidRPr="001203EA">
        <w:rPr>
          <w:rFonts w:eastAsia="Times New Roman"/>
          <w:lang w:bidi="he-IL"/>
        </w:rPr>
        <w:t xml:space="preserve">La Bretagne créative ? </w:t>
      </w:r>
      <w:proofErr w:type="gramStart"/>
      <w:r w:rsidRPr="001203EA">
        <w:rPr>
          <w:rFonts w:eastAsia="Times New Roman"/>
          <w:lang w:bidi="he-IL"/>
        </w:rPr>
        <w:t>oui</w:t>
      </w:r>
      <w:proofErr w:type="gramEnd"/>
      <w:r w:rsidRPr="001203EA">
        <w:rPr>
          <w:rFonts w:eastAsia="Times New Roman"/>
          <w:lang w:bidi="he-IL"/>
        </w:rPr>
        <w:t>.</w:t>
      </w:r>
    </w:p>
    <w:p w:rsidR="00A30B7E" w:rsidRPr="001203EA" w:rsidRDefault="00A30B7E" w:rsidP="00A30B7E">
      <w:pPr>
        <w:jc w:val="both"/>
        <w:rPr>
          <w:rFonts w:eastAsia="Times New Roman"/>
          <w:lang w:bidi="he-IL"/>
        </w:rPr>
      </w:pPr>
      <w:r w:rsidRPr="001203EA">
        <w:rPr>
          <w:rFonts w:eastAsia="Times New Roman"/>
          <w:lang w:bidi="he-IL"/>
        </w:rPr>
        <w:t>Une Bretagne ouverte sur le monde sans jamais trahir son propre centre spirituel.</w:t>
      </w:r>
    </w:p>
    <w:p w:rsidR="00A30B7E" w:rsidRPr="001203EA" w:rsidRDefault="00A30B7E" w:rsidP="00A30B7E">
      <w:pPr>
        <w:jc w:val="both"/>
        <w:rPr>
          <w:rFonts w:eastAsia="Times New Roman"/>
          <w:lang w:bidi="he-IL"/>
        </w:rPr>
      </w:pPr>
      <w:r w:rsidRPr="001203EA">
        <w:rPr>
          <w:rFonts w:eastAsia="Times New Roman"/>
          <w:lang w:bidi="he-IL"/>
        </w:rPr>
        <w:t>Une Bretagne européenne bien plus que française.</w:t>
      </w:r>
    </w:p>
    <w:p w:rsidR="00A30B7E" w:rsidRPr="001203EA" w:rsidRDefault="00A30B7E" w:rsidP="00A30B7E">
      <w:pPr>
        <w:jc w:val="both"/>
        <w:rPr>
          <w:rFonts w:eastAsia="Times New Roman"/>
          <w:lang w:bidi="he-IL"/>
        </w:rPr>
      </w:pPr>
      <w:r w:rsidRPr="001203EA">
        <w:rPr>
          <w:rFonts w:eastAsia="Times New Roman"/>
          <w:lang w:bidi="he-IL"/>
        </w:rPr>
        <w:t>Une Bretagne qui montre l’exemple, qui est l’avant-garde des continents au-delà des États-nations.</w:t>
      </w:r>
    </w:p>
    <w:p w:rsidR="00A30B7E" w:rsidRPr="001203EA" w:rsidRDefault="00A30B7E" w:rsidP="00A30B7E">
      <w:pPr>
        <w:jc w:val="both"/>
        <w:rPr>
          <w:rFonts w:eastAsia="Times New Roman"/>
          <w:lang w:bidi="he-IL"/>
        </w:rPr>
      </w:pPr>
    </w:p>
    <w:p w:rsidR="00A30B7E" w:rsidRPr="001203EA" w:rsidRDefault="00A30B7E" w:rsidP="00A30B7E">
      <w:pPr>
        <w:jc w:val="both"/>
        <w:rPr>
          <w:rFonts w:eastAsia="Times New Roman"/>
          <w:lang w:bidi="he-IL"/>
        </w:rPr>
      </w:pPr>
      <w:r w:rsidRPr="001203EA">
        <w:rPr>
          <w:rFonts w:eastAsia="Times New Roman"/>
          <w:lang w:bidi="he-IL"/>
        </w:rPr>
        <w:t>La Bretagne connaît la Vie, cultive la Vie, valorise la Vie. Là sont ses savoir-faire. Ceux de ses paysans de la terre, ceux de ses paysans de la mer.</w:t>
      </w:r>
    </w:p>
    <w:p w:rsidR="00A30B7E" w:rsidRPr="001203EA" w:rsidRDefault="00A30B7E" w:rsidP="00A30B7E">
      <w:pPr>
        <w:jc w:val="both"/>
        <w:rPr>
          <w:rFonts w:eastAsia="Times New Roman"/>
          <w:lang w:bidi="he-IL"/>
        </w:rPr>
      </w:pPr>
      <w:r w:rsidRPr="001203EA">
        <w:rPr>
          <w:rFonts w:eastAsia="Times New Roman"/>
          <w:lang w:bidi="he-IL"/>
        </w:rPr>
        <w:t xml:space="preserve">Mais il faut pour cela que la Bretagne se libère… de ses peurs… de ses fonctionnaires… de ses chaînes républicaines… de ses complexes… de ses oligarques… de ses timidités… de ses faux rêves… de ses outrances… de ses courtes vues… </w:t>
      </w:r>
    </w:p>
    <w:p w:rsidR="00A30B7E" w:rsidRPr="001203EA" w:rsidRDefault="00A30B7E" w:rsidP="00A30B7E">
      <w:pPr>
        <w:jc w:val="both"/>
        <w:rPr>
          <w:rFonts w:eastAsia="Times New Roman"/>
          <w:lang w:bidi="he-IL"/>
        </w:rPr>
      </w:pPr>
    </w:p>
    <w:p w:rsidR="00A30B7E" w:rsidRPr="001203EA" w:rsidRDefault="00A30B7E" w:rsidP="00A30B7E">
      <w:pPr>
        <w:jc w:val="both"/>
        <w:rPr>
          <w:rFonts w:eastAsia="Times New Roman"/>
          <w:lang w:bidi="he-IL"/>
        </w:rPr>
      </w:pPr>
      <w:r w:rsidRPr="001203EA">
        <w:rPr>
          <w:rFonts w:eastAsia="Times New Roman"/>
          <w:lang w:bidi="he-IL"/>
        </w:rPr>
        <w:t>La Bretagne, promontoire du respect, aussi, dans un monde de barbares : respect de la mer et de la terre, respect des hommes et des femmes, respect de la mémoire et du désir, respect de l’esprit et de l’âme…</w:t>
      </w:r>
    </w:p>
    <w:p w:rsidR="00A30B7E" w:rsidRPr="001203EA" w:rsidRDefault="00A30B7E" w:rsidP="00A30B7E">
      <w:pPr>
        <w:jc w:val="both"/>
        <w:rPr>
          <w:rFonts w:eastAsia="Times New Roman"/>
          <w:lang w:bidi="he-IL"/>
        </w:rPr>
      </w:pPr>
    </w:p>
    <w:p w:rsidR="00A30B7E" w:rsidRPr="001203EA" w:rsidRDefault="00A30B7E" w:rsidP="00A30B7E">
      <w:pPr>
        <w:jc w:val="center"/>
        <w:rPr>
          <w:rFonts w:eastAsia="Times New Roman"/>
          <w:lang w:bidi="he-IL"/>
        </w:rPr>
      </w:pPr>
      <w:r w:rsidRPr="001203EA">
        <w:rPr>
          <w:rFonts w:eastAsia="Times New Roman"/>
          <w:lang w:bidi="he-IL"/>
        </w:rPr>
        <w:t>*</w:t>
      </w:r>
    </w:p>
    <w:p w:rsidR="00A30B7E" w:rsidRPr="001203EA" w:rsidRDefault="00A30B7E" w:rsidP="00A30B7E">
      <w:pPr>
        <w:jc w:val="center"/>
        <w:rPr>
          <w:rFonts w:eastAsia="Times New Roman"/>
          <w:lang w:bidi="he-IL"/>
        </w:rPr>
      </w:pPr>
      <w:r w:rsidRPr="001203EA">
        <w:rPr>
          <w:rFonts w:eastAsia="Times New Roman"/>
          <w:lang w:bidi="he-IL"/>
        </w:rPr>
        <w:t>* *</w:t>
      </w:r>
    </w:p>
    <w:p w:rsidR="00A30B7E" w:rsidRDefault="00A30B7E" w:rsidP="00A30B7E"/>
    <w:p w:rsidR="00A30B7E" w:rsidRDefault="00A30B7E"/>
    <w:sectPr w:rsidR="00A30B7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E0" w:rsidRDefault="00AC22E0" w:rsidP="00A30B7E">
      <w:r>
        <w:separator/>
      </w:r>
    </w:p>
  </w:endnote>
  <w:endnote w:type="continuationSeparator" w:id="0">
    <w:p w:rsidR="00AC22E0" w:rsidRDefault="00AC22E0" w:rsidP="00A3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E" w:rsidRDefault="00A30B7E">
    <w:pPr>
      <w:pStyle w:val="Pieddepage"/>
    </w:pPr>
  </w:p>
  <w:p w:rsidR="00A30B7E" w:rsidRDefault="00A30B7E">
    <w:pPr>
      <w:pStyle w:val="Pieddepage"/>
    </w:pPr>
  </w:p>
  <w:p w:rsidR="00A30B7E" w:rsidRDefault="00A30B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E0" w:rsidRDefault="00AC22E0" w:rsidP="00A30B7E">
      <w:r>
        <w:separator/>
      </w:r>
    </w:p>
  </w:footnote>
  <w:footnote w:type="continuationSeparator" w:id="0">
    <w:p w:rsidR="00AC22E0" w:rsidRDefault="00AC22E0" w:rsidP="00A30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50"/>
    <w:rsid w:val="00300555"/>
    <w:rsid w:val="00421C00"/>
    <w:rsid w:val="008D2579"/>
    <w:rsid w:val="00A30B7E"/>
    <w:rsid w:val="00A7000B"/>
    <w:rsid w:val="00AC22E0"/>
    <w:rsid w:val="00D47C8A"/>
    <w:rsid w:val="00D55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FBEB6-DAFA-4BB4-8110-5204D097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D5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5D5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5D50"/>
    <w:rPr>
      <w:rFonts w:ascii="Segoe UI" w:hAnsi="Segoe UI" w:cs="Segoe UI"/>
      <w:sz w:val="18"/>
      <w:szCs w:val="18"/>
      <w:lang w:eastAsia="fr-FR"/>
    </w:rPr>
  </w:style>
  <w:style w:type="paragraph" w:styleId="En-tte">
    <w:name w:val="header"/>
    <w:basedOn w:val="Normal"/>
    <w:link w:val="En-tteCar"/>
    <w:uiPriority w:val="99"/>
    <w:unhideWhenUsed/>
    <w:rsid w:val="00A30B7E"/>
    <w:pPr>
      <w:tabs>
        <w:tab w:val="center" w:pos="4536"/>
        <w:tab w:val="right" w:pos="9072"/>
      </w:tabs>
    </w:pPr>
  </w:style>
  <w:style w:type="character" w:customStyle="1" w:styleId="En-tteCar">
    <w:name w:val="En-tête Car"/>
    <w:basedOn w:val="Policepardfaut"/>
    <w:link w:val="En-tte"/>
    <w:uiPriority w:val="99"/>
    <w:rsid w:val="00A30B7E"/>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30B7E"/>
    <w:pPr>
      <w:tabs>
        <w:tab w:val="center" w:pos="4536"/>
        <w:tab w:val="right" w:pos="9072"/>
      </w:tabs>
    </w:pPr>
  </w:style>
  <w:style w:type="character" w:customStyle="1" w:styleId="PieddepageCar">
    <w:name w:val="Pied de page Car"/>
    <w:basedOn w:val="Policepardfaut"/>
    <w:link w:val="Pieddepage"/>
    <w:uiPriority w:val="99"/>
    <w:rsid w:val="00A30B7E"/>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5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1960</Words>
  <Characters>10786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charlotte.letutour@aghfrance.com</dc:creator>
  <cp:keywords/>
  <dc:description/>
  <cp:lastModifiedBy>Anne-Edith Poilvet</cp:lastModifiedBy>
  <cp:revision>5</cp:revision>
  <cp:lastPrinted>2017-10-04T14:57:00Z</cp:lastPrinted>
  <dcterms:created xsi:type="dcterms:W3CDTF">2018-02-13T17:34:00Z</dcterms:created>
  <dcterms:modified xsi:type="dcterms:W3CDTF">2018-02-13T19:56:00Z</dcterms:modified>
</cp:coreProperties>
</file>